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8CA22" w14:textId="63861520" w:rsidR="00C47228" w:rsidRPr="00301DE8" w:rsidRDefault="00C47228" w:rsidP="00C47228">
      <w:pPr>
        <w:spacing w:after="0" w:line="240" w:lineRule="auto"/>
        <w:rPr>
          <w:rFonts w:ascii="Times New Roman" w:hAnsi="Times New Roman" w:cs="Times New Roman"/>
          <w:b/>
          <w:u w:val="single"/>
        </w:rPr>
      </w:pPr>
    </w:p>
    <w:p w14:paraId="0CDF5C5C" w14:textId="77777777" w:rsidR="00C47228" w:rsidRPr="00301DE8" w:rsidRDefault="00C47228" w:rsidP="00C47228">
      <w:pPr>
        <w:spacing w:after="0" w:line="240" w:lineRule="auto"/>
        <w:rPr>
          <w:rFonts w:ascii="Times New Roman" w:hAnsi="Times New Roman" w:cs="Times New Roman"/>
          <w:b/>
          <w:u w:val="single"/>
        </w:rPr>
      </w:pPr>
    </w:p>
    <w:p w14:paraId="6FE6FF60" w14:textId="77777777" w:rsidR="00C47228" w:rsidRPr="00301DE8" w:rsidRDefault="00C47228" w:rsidP="00C47228">
      <w:pPr>
        <w:spacing w:after="0" w:line="240" w:lineRule="auto"/>
        <w:rPr>
          <w:rFonts w:ascii="Times New Roman" w:hAnsi="Times New Roman" w:cs="Times New Roman"/>
          <w:b/>
          <w:u w:val="single"/>
        </w:rPr>
      </w:pPr>
    </w:p>
    <w:p w14:paraId="0BDFEA6F" w14:textId="77777777" w:rsidR="00C47228" w:rsidRPr="00301DE8" w:rsidRDefault="00C47228" w:rsidP="00C47228">
      <w:pPr>
        <w:spacing w:after="0" w:line="240" w:lineRule="auto"/>
        <w:jc w:val="center"/>
        <w:rPr>
          <w:rFonts w:ascii="Arial" w:hAnsi="Arial" w:cs="Arial"/>
          <w:b/>
          <w:color w:val="C00000"/>
          <w:u w:val="single"/>
        </w:rPr>
      </w:pPr>
    </w:p>
    <w:p w14:paraId="28314ECF" w14:textId="77777777" w:rsidR="00C47228" w:rsidRPr="00301DE8" w:rsidRDefault="00C47228" w:rsidP="00232490">
      <w:pPr>
        <w:spacing w:after="0" w:line="240" w:lineRule="auto"/>
        <w:rPr>
          <w:rFonts w:ascii="Arial" w:hAnsi="Arial" w:cs="Arial"/>
          <w:b/>
          <w:color w:val="C00000"/>
        </w:rPr>
      </w:pPr>
    </w:p>
    <w:p w14:paraId="06A934AB" w14:textId="77777777" w:rsidR="00C47228" w:rsidRPr="00301DE8" w:rsidRDefault="00C47228" w:rsidP="00C47228">
      <w:pPr>
        <w:spacing w:after="0" w:line="240" w:lineRule="auto"/>
        <w:jc w:val="both"/>
        <w:rPr>
          <w:rFonts w:cs="Arial"/>
          <w:b/>
          <w:color w:val="C00000"/>
          <w:u w:val="single"/>
        </w:rPr>
      </w:pPr>
      <w:r w:rsidRPr="00301DE8">
        <w:rPr>
          <w:rFonts w:ascii="Times New Roman" w:hAnsi="Times New Roman" w:cs="Times New Roman"/>
          <w:b/>
          <w:noProof/>
          <w:u w:val="single"/>
        </w:rPr>
        <mc:AlternateContent>
          <mc:Choice Requires="wps">
            <w:drawing>
              <wp:anchor distT="0" distB="0" distL="114300" distR="114300" simplePos="0" relativeHeight="251660288" behindDoc="0" locked="0" layoutInCell="1" allowOverlap="1" wp14:anchorId="735AA6AD" wp14:editId="77B927DE">
                <wp:simplePos x="0" y="0"/>
                <wp:positionH relativeFrom="column">
                  <wp:posOffset>-1829732</wp:posOffset>
                </wp:positionH>
                <wp:positionV relativeFrom="paragraph">
                  <wp:posOffset>276313</wp:posOffset>
                </wp:positionV>
                <wp:extent cx="7086600" cy="0"/>
                <wp:effectExtent l="50800" t="50800" r="76200" b="10160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ln>
                          <a:solidFill>
                            <a:srgbClr val="EE3C2D"/>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44C44446"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05pt,21.75pt" to="413.95pt,2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" strokecolor="#ee3c2d" strokeweight="1.5pt">
                <v:stroke joinstyle="miter"/>
              </v:line>
            </w:pict>
          </mc:Fallback>
        </mc:AlternateContent>
      </w:r>
    </w:p>
    <w:p w14:paraId="245632F4" w14:textId="77777777" w:rsidR="00C47228" w:rsidRPr="00113F3D" w:rsidRDefault="00C47228" w:rsidP="00C47228">
      <w:pPr>
        <w:spacing w:after="0" w:line="240" w:lineRule="auto"/>
        <w:jc w:val="both"/>
        <w:rPr>
          <w:rFonts w:cs="Times New Roman"/>
          <w:b/>
          <w:color w:val="000000" w:themeColor="text1"/>
          <w:sz w:val="26"/>
          <w:szCs w:val="26"/>
        </w:rPr>
      </w:pPr>
    </w:p>
    <w:p w14:paraId="42D91561" w14:textId="200C56B7" w:rsidR="00616CDF" w:rsidRPr="0042197A" w:rsidRDefault="00616CDF" w:rsidP="00616CDF">
      <w:pPr>
        <w:spacing w:after="0" w:line="240" w:lineRule="auto"/>
        <w:rPr>
          <w:color w:val="EE3C2D"/>
          <w:sz w:val="24"/>
          <w:szCs w:val="24"/>
        </w:rPr>
      </w:pPr>
      <w:r w:rsidRPr="00113F3D">
        <w:rPr>
          <w:b/>
          <w:color w:val="000000" w:themeColor="text1"/>
          <w:sz w:val="26"/>
          <w:szCs w:val="26"/>
        </w:rPr>
        <w:t>Strong use of social media is key to getting support for this bill.</w:t>
      </w:r>
      <w:r>
        <w:rPr>
          <w:b/>
          <w:color w:val="000000" w:themeColor="text1"/>
          <w:sz w:val="26"/>
          <w:szCs w:val="26"/>
        </w:rPr>
        <w:t xml:space="preserve"> </w:t>
      </w:r>
      <w:r w:rsidRPr="00CF3608">
        <w:rPr>
          <w:rFonts w:cs="Times New Roman"/>
          <w:sz w:val="26"/>
          <w:szCs w:val="26"/>
        </w:rPr>
        <w:t xml:space="preserve">To make things as easy as possible, we will be providing three kits with sample Twitter and Facebook posts. </w:t>
      </w:r>
      <w:r w:rsidR="00386EFC">
        <w:rPr>
          <w:rFonts w:cs="Times New Roman"/>
          <w:sz w:val="26"/>
          <w:szCs w:val="26"/>
        </w:rPr>
        <w:t xml:space="preserve">We are now on kit #2. </w:t>
      </w:r>
      <w:r w:rsidR="00386EFC">
        <w:rPr>
          <w:rFonts w:cs="Times New Roman"/>
          <w:sz w:val="26"/>
          <w:szCs w:val="26"/>
        </w:rPr>
        <w:br/>
      </w:r>
    </w:p>
    <w:p w14:paraId="1D160DF8" w14:textId="14676E12" w:rsidR="00616CDF" w:rsidRPr="00C169DF" w:rsidRDefault="00616CDF" w:rsidP="00616CDF">
      <w:pPr>
        <w:pStyle w:val="ListParagraph"/>
        <w:numPr>
          <w:ilvl w:val="0"/>
          <w:numId w:val="10"/>
        </w:numPr>
        <w:spacing w:after="0" w:line="240" w:lineRule="auto"/>
        <w:rPr>
          <w:rFonts w:cs="Times New Roman"/>
          <w:sz w:val="26"/>
          <w:szCs w:val="26"/>
        </w:rPr>
      </w:pPr>
      <w:r>
        <w:rPr>
          <w:rFonts w:cs="Times New Roman"/>
          <w:sz w:val="26"/>
          <w:szCs w:val="26"/>
        </w:rPr>
        <w:t>Sharing the survey link to gather data &amp; stories</w:t>
      </w:r>
      <w:r w:rsidRPr="00C169DF">
        <w:rPr>
          <w:rFonts w:cs="Times New Roman"/>
          <w:sz w:val="26"/>
          <w:szCs w:val="26"/>
        </w:rPr>
        <w:t xml:space="preserve"> prior to </w:t>
      </w:r>
      <w:r>
        <w:rPr>
          <w:rFonts w:cs="Times New Roman"/>
          <w:sz w:val="26"/>
          <w:szCs w:val="26"/>
        </w:rPr>
        <w:t>introducing bill</w:t>
      </w:r>
      <w:r w:rsidRPr="00C169DF">
        <w:rPr>
          <w:rFonts w:cs="Times New Roman"/>
          <w:sz w:val="26"/>
          <w:szCs w:val="26"/>
        </w:rPr>
        <w:t xml:space="preserve"> </w:t>
      </w:r>
    </w:p>
    <w:p w14:paraId="7222B3DD" w14:textId="09760DB6" w:rsidR="00616CDF" w:rsidRPr="00616CDF" w:rsidRDefault="00616CDF" w:rsidP="00616CDF">
      <w:pPr>
        <w:pStyle w:val="ListParagraph"/>
        <w:numPr>
          <w:ilvl w:val="0"/>
          <w:numId w:val="10"/>
        </w:numPr>
        <w:spacing w:after="0" w:line="240" w:lineRule="auto"/>
        <w:rPr>
          <w:rFonts w:cs="Times New Roman"/>
          <w:b/>
          <w:sz w:val="26"/>
          <w:szCs w:val="26"/>
        </w:rPr>
      </w:pPr>
      <w:r w:rsidRPr="00616CDF">
        <w:rPr>
          <w:rFonts w:cs="Times New Roman"/>
          <w:b/>
          <w:sz w:val="26"/>
          <w:szCs w:val="26"/>
        </w:rPr>
        <w:t>Announcing the bill/distri</w:t>
      </w:r>
      <w:r w:rsidR="00386EFC">
        <w:rPr>
          <w:rFonts w:cs="Times New Roman"/>
          <w:b/>
          <w:sz w:val="26"/>
          <w:szCs w:val="26"/>
        </w:rPr>
        <w:t>buting the press release (Feb. 21 through Feb. 28</w:t>
      </w:r>
      <w:r w:rsidRPr="00616CDF">
        <w:rPr>
          <w:rFonts w:cs="Times New Roman"/>
          <w:b/>
          <w:sz w:val="26"/>
          <w:szCs w:val="26"/>
        </w:rPr>
        <w:t>)</w:t>
      </w:r>
    </w:p>
    <w:p w14:paraId="12639B9B" w14:textId="432F7746" w:rsidR="00616CDF" w:rsidRPr="00386EFC" w:rsidRDefault="00616CDF" w:rsidP="00616CDF">
      <w:pPr>
        <w:pStyle w:val="ListParagraph"/>
        <w:numPr>
          <w:ilvl w:val="0"/>
          <w:numId w:val="10"/>
        </w:numPr>
        <w:spacing w:after="0" w:line="240" w:lineRule="auto"/>
        <w:rPr>
          <w:rFonts w:cs="Times New Roman"/>
          <w:sz w:val="26"/>
          <w:szCs w:val="26"/>
        </w:rPr>
      </w:pPr>
      <w:r w:rsidRPr="00C169DF">
        <w:rPr>
          <w:rFonts w:cs="Times New Roman"/>
          <w:sz w:val="26"/>
          <w:szCs w:val="26"/>
        </w:rPr>
        <w:t>Advocating for the bill to pass (</w:t>
      </w:r>
      <w:r w:rsidR="00386EFC">
        <w:rPr>
          <w:rFonts w:cs="Times New Roman"/>
          <w:i/>
          <w:sz w:val="26"/>
          <w:szCs w:val="26"/>
        </w:rPr>
        <w:t>Feb. 28</w:t>
      </w:r>
      <w:r w:rsidRPr="0042197A">
        <w:rPr>
          <w:rFonts w:cs="Times New Roman"/>
          <w:i/>
          <w:sz w:val="26"/>
          <w:szCs w:val="26"/>
        </w:rPr>
        <w:t xml:space="preserve"> and onward)</w:t>
      </w:r>
    </w:p>
    <w:p w14:paraId="12555510" w14:textId="77777777" w:rsidR="00616CDF" w:rsidRDefault="00616CDF" w:rsidP="00616CDF">
      <w:pPr>
        <w:spacing w:after="0" w:line="240" w:lineRule="auto"/>
        <w:rPr>
          <w:rFonts w:cs="Times New Roman"/>
          <w:sz w:val="26"/>
          <w:szCs w:val="26"/>
        </w:rPr>
      </w:pPr>
    </w:p>
    <w:p w14:paraId="4EA94D6E" w14:textId="55717097" w:rsidR="00C169DF" w:rsidRDefault="00616CDF" w:rsidP="00616CDF">
      <w:pPr>
        <w:spacing w:after="0" w:line="240" w:lineRule="auto"/>
        <w:rPr>
          <w:rFonts w:cs="Times New Roman"/>
          <w:sz w:val="26"/>
          <w:szCs w:val="26"/>
        </w:rPr>
      </w:pPr>
      <w:r>
        <w:rPr>
          <w:rFonts w:cs="Times New Roman"/>
          <w:sz w:val="26"/>
          <w:szCs w:val="26"/>
        </w:rPr>
        <w:t>We’ve also provided a list of social media contact info for coalition members on page 2. Please follow coalition members on Twitter and like their pages on Facebook, and then retweet/share one another’s posts to help amplify our voice. Our</w:t>
      </w:r>
      <w:r w:rsidR="00C169DF" w:rsidRPr="00C169DF">
        <w:rPr>
          <w:rFonts w:cs="Times New Roman"/>
          <w:sz w:val="26"/>
          <w:szCs w:val="26"/>
        </w:rPr>
        <w:t xml:space="preserve"> hashtag: </w:t>
      </w:r>
      <w:r w:rsidR="008249EF">
        <w:rPr>
          <w:rFonts w:cs="Times New Roman"/>
          <w:b/>
          <w:sz w:val="26"/>
          <w:szCs w:val="26"/>
        </w:rPr>
        <w:t>#HB2694</w:t>
      </w:r>
      <w:r w:rsidR="00C169DF" w:rsidRPr="00C169DF">
        <w:rPr>
          <w:rFonts w:cs="Times New Roman"/>
          <w:sz w:val="26"/>
          <w:szCs w:val="26"/>
        </w:rPr>
        <w:t xml:space="preserve">. </w:t>
      </w:r>
    </w:p>
    <w:p w14:paraId="17D9E2EC" w14:textId="77777777" w:rsidR="00845346" w:rsidRPr="00C169DF" w:rsidRDefault="00845346" w:rsidP="00F9595A">
      <w:pPr>
        <w:spacing w:after="0" w:line="240" w:lineRule="auto"/>
        <w:rPr>
          <w:rFonts w:cs="Times New Roman"/>
          <w:sz w:val="26"/>
          <w:szCs w:val="26"/>
        </w:rPr>
      </w:pPr>
    </w:p>
    <w:p w14:paraId="017B157E" w14:textId="1673AE72" w:rsidR="00C47228" w:rsidRPr="00301DE8" w:rsidRDefault="00C47228" w:rsidP="00C47228">
      <w:pPr>
        <w:pStyle w:val="Heading2"/>
        <w:numPr>
          <w:ilvl w:val="0"/>
          <w:numId w:val="3"/>
        </w:numPr>
        <w:tabs>
          <w:tab w:val="left" w:pos="9450"/>
        </w:tabs>
        <w:spacing w:before="0" w:after="120" w:line="240" w:lineRule="auto"/>
        <w:ind w:left="360"/>
        <w:jc w:val="both"/>
        <w:rPr>
          <w:rFonts w:asciiTheme="minorHAnsi" w:hAnsiTheme="minorHAnsi" w:cs="Arial"/>
          <w:color w:val="283185"/>
          <w:sz w:val="24"/>
          <w:szCs w:val="24"/>
        </w:rPr>
      </w:pPr>
      <w:r w:rsidRPr="00301DE8">
        <w:rPr>
          <w:rFonts w:asciiTheme="minorHAnsi" w:hAnsiTheme="minorHAnsi" w:cs="Arial"/>
          <w:color w:val="283185"/>
          <w:sz w:val="24"/>
          <w:szCs w:val="24"/>
        </w:rPr>
        <w:t xml:space="preserve">Twitter Toolkit </w:t>
      </w:r>
    </w:p>
    <w:p w14:paraId="69F42D08" w14:textId="77777777" w:rsidR="00C47228" w:rsidRPr="00301DE8" w:rsidRDefault="00C47228" w:rsidP="00C47228">
      <w:pPr>
        <w:spacing w:after="0" w:line="240" w:lineRule="auto"/>
        <w:jc w:val="both"/>
        <w:rPr>
          <w:rFonts w:cs="Times New Roman"/>
          <w:sz w:val="24"/>
          <w:szCs w:val="24"/>
        </w:rPr>
      </w:pPr>
      <w:r w:rsidRPr="00301DE8">
        <w:rPr>
          <w:rFonts w:cs="Times New Roman"/>
          <w:sz w:val="24"/>
          <w:szCs w:val="24"/>
        </w:rPr>
        <w:t>Twitter in particular is a quick and easy way to provide support for legislation and engage with lawmakers, particularly when using consistent hashtags and “tagging” lawmakers in your tweets. (Place the “@” sign before a lawmaker’s twitter handle to “tag” the lawmaker and notify him or her of your tweet.  Be sure to place a period before the “@” sign if this is the first word in the tweet).</w:t>
      </w:r>
    </w:p>
    <w:p w14:paraId="577076D4" w14:textId="77777777" w:rsidR="00C47228" w:rsidRPr="00301DE8" w:rsidRDefault="00C47228" w:rsidP="00C47228">
      <w:pPr>
        <w:spacing w:after="0" w:line="240" w:lineRule="auto"/>
        <w:jc w:val="both"/>
        <w:rPr>
          <w:rFonts w:cs="Times New Roman"/>
        </w:rPr>
      </w:pPr>
    </w:p>
    <w:tbl>
      <w:tblPr>
        <w:tblStyle w:val="TableGrid"/>
        <w:tblW w:w="11032" w:type="dxa"/>
        <w:tblLook w:val="04A0" w:firstRow="1" w:lastRow="0" w:firstColumn="1" w:lastColumn="0" w:noHBand="0" w:noVBand="1"/>
      </w:tblPr>
      <w:tblGrid>
        <w:gridCol w:w="11032"/>
      </w:tblGrid>
      <w:tr w:rsidR="00C47228" w:rsidRPr="00301DE8" w14:paraId="5A179025" w14:textId="77777777" w:rsidTr="00301DE8">
        <w:trPr>
          <w:trHeight w:val="1133"/>
        </w:trPr>
        <w:tc>
          <w:tcPr>
            <w:tcW w:w="11032" w:type="dxa"/>
          </w:tcPr>
          <w:p w14:paraId="22ED76FE" w14:textId="43784E84" w:rsidR="00C47228" w:rsidRPr="00301DE8" w:rsidRDefault="00C47228" w:rsidP="002F0998">
            <w:pPr>
              <w:spacing w:after="40"/>
              <w:ind w:left="720"/>
              <w:jc w:val="center"/>
              <w:rPr>
                <w:rFonts w:ascii="Arial" w:hAnsi="Arial" w:cs="Arial"/>
                <w:b/>
                <w:color w:val="4472C4" w:themeColor="accent1"/>
                <w:u w:val="single"/>
              </w:rPr>
            </w:pPr>
          </w:p>
          <w:p w14:paraId="1391ED44" w14:textId="5F439780" w:rsidR="00444564" w:rsidRPr="00444564" w:rsidRDefault="00C47228" w:rsidP="00444564">
            <w:pPr>
              <w:jc w:val="center"/>
              <w:rPr>
                <w:rFonts w:ascii="Arial" w:hAnsi="Arial" w:cs="Arial"/>
                <w:b/>
                <w:color w:val="002060"/>
                <w:u w:val="single"/>
              </w:rPr>
            </w:pPr>
            <w:r w:rsidRPr="00301DE8">
              <w:rPr>
                <w:rFonts w:ascii="Arial" w:hAnsi="Arial" w:cs="Arial"/>
                <w:b/>
                <w:color w:val="002060"/>
                <w:u w:val="single"/>
              </w:rPr>
              <w:t>SAMPLE TWEETS</w:t>
            </w:r>
          </w:p>
          <w:p w14:paraId="416C0C1F" w14:textId="44ACA945" w:rsidR="00CC5E7F" w:rsidRDefault="008249EF" w:rsidP="00CC5E7F">
            <w:pPr>
              <w:pStyle w:val="ListParagraph"/>
              <w:numPr>
                <w:ilvl w:val="0"/>
                <w:numId w:val="6"/>
              </w:numPr>
              <w:spacing w:before="100" w:after="100" w:line="240" w:lineRule="auto"/>
              <w:rPr>
                <w:rFonts w:cs="Times New Roman"/>
                <w:b/>
              </w:rPr>
            </w:pPr>
            <w:r>
              <w:rPr>
                <w:rFonts w:cs="Times New Roman"/>
              </w:rPr>
              <w:t>We applaud a</w:t>
            </w:r>
            <w:r w:rsidR="00CC5E7F" w:rsidRPr="006E1DE4">
              <w:rPr>
                <w:rFonts w:cs="Times New Roman"/>
              </w:rPr>
              <w:t xml:space="preserve"> new bill, </w:t>
            </w:r>
            <w:r>
              <w:rPr>
                <w:rFonts w:cs="Times New Roman"/>
              </w:rPr>
              <w:t>#HB2694</w:t>
            </w:r>
            <w:r w:rsidR="00CC5E7F" w:rsidRPr="006E1DE4">
              <w:rPr>
                <w:rFonts w:cs="Times New Roman"/>
              </w:rPr>
              <w:t xml:space="preserve">, which prohibits insurers from interfering w/ treatment. Read more here: </w:t>
            </w:r>
            <w:hyperlink r:id="rId7" w:history="1">
              <w:r w:rsidR="003C1F89" w:rsidRPr="00DB17B0">
                <w:rPr>
                  <w:rStyle w:val="Hyperlink"/>
                  <w:rFonts w:cs="Times New Roman"/>
                  <w:b/>
                </w:rPr>
                <w:t>http://bit.ly/ILFairCare</w:t>
              </w:r>
            </w:hyperlink>
            <w:r w:rsidR="003C1F89">
              <w:rPr>
                <w:rFonts w:cs="Times New Roman"/>
                <w:b/>
              </w:rPr>
              <w:t xml:space="preserve"> </w:t>
            </w:r>
          </w:p>
          <w:p w14:paraId="5C9EE4A9" w14:textId="3F194AD2" w:rsidR="008249EF" w:rsidRPr="008249EF" w:rsidRDefault="00845346" w:rsidP="00CC5E7F">
            <w:pPr>
              <w:pStyle w:val="ListParagraph"/>
              <w:numPr>
                <w:ilvl w:val="0"/>
                <w:numId w:val="6"/>
              </w:numPr>
              <w:spacing w:before="100" w:after="100" w:line="240" w:lineRule="auto"/>
              <w:rPr>
                <w:rFonts w:cs="Times New Roman"/>
              </w:rPr>
            </w:pPr>
            <w:r>
              <w:rPr>
                <w:rFonts w:cs="Times New Roman"/>
              </w:rPr>
              <w:t xml:space="preserve">Thank you </w:t>
            </w:r>
            <w:r w:rsidRPr="003C1F89">
              <w:rPr>
                <w:rFonts w:cs="Times New Roman"/>
                <w:b/>
              </w:rPr>
              <w:t>[</w:t>
            </w:r>
            <w:r w:rsidR="00714AD3" w:rsidRPr="003C1F89">
              <w:rPr>
                <w:rFonts w:cs="Times New Roman"/>
                <w:b/>
              </w:rPr>
              <w:t>cosponsor handle</w:t>
            </w:r>
            <w:r w:rsidRPr="003C1F89">
              <w:rPr>
                <w:rFonts w:cs="Times New Roman"/>
                <w:b/>
              </w:rPr>
              <w:t>]</w:t>
            </w:r>
            <w:r>
              <w:rPr>
                <w:rFonts w:cs="Times New Roman"/>
              </w:rPr>
              <w:t xml:space="preserve"> for supporting common</w:t>
            </w:r>
            <w:r w:rsidRPr="00845346">
              <w:rPr>
                <w:rFonts w:cs="Times New Roman"/>
              </w:rPr>
              <w:t>-sense legislation</w:t>
            </w:r>
            <w:r>
              <w:rPr>
                <w:rFonts w:cs="Times New Roman"/>
              </w:rPr>
              <w:t xml:space="preserve"> to protect consumers</w:t>
            </w:r>
            <w:r w:rsidR="008249EF">
              <w:t xml:space="preserve"> </w:t>
            </w:r>
            <w:hyperlink r:id="rId8" w:history="1">
              <w:r w:rsidR="008249EF" w:rsidRPr="00DB17B0">
                <w:rPr>
                  <w:rStyle w:val="Hyperlink"/>
                  <w:rFonts w:cs="Times New Roman"/>
                  <w:b/>
                </w:rPr>
                <w:t>http://bit.ly/ILFairCare</w:t>
              </w:r>
            </w:hyperlink>
          </w:p>
          <w:p w14:paraId="4A950A81" w14:textId="7A6AB8BA" w:rsidR="008249EF" w:rsidRPr="008249EF" w:rsidRDefault="008249EF" w:rsidP="00CC5E7F">
            <w:pPr>
              <w:pStyle w:val="ListParagraph"/>
              <w:numPr>
                <w:ilvl w:val="0"/>
                <w:numId w:val="6"/>
              </w:numPr>
              <w:spacing w:before="100" w:after="100" w:line="240" w:lineRule="auto"/>
              <w:rPr>
                <w:rFonts w:cs="Times New Roman"/>
              </w:rPr>
            </w:pPr>
            <w:r>
              <w:rPr>
                <w:rFonts w:cs="Times New Roman"/>
              </w:rPr>
              <w:t>Learn more about</w:t>
            </w:r>
            <w:r w:rsidR="00845346">
              <w:rPr>
                <w:rFonts w:cs="Times New Roman"/>
              </w:rPr>
              <w:t xml:space="preserve"> </w:t>
            </w:r>
            <w:r>
              <w:rPr>
                <w:rFonts w:cs="Times New Roman"/>
              </w:rPr>
              <w:t>#HB2694</w:t>
            </w:r>
            <w:r w:rsidR="00845346">
              <w:rPr>
                <w:rFonts w:cs="Times New Roman"/>
              </w:rPr>
              <w:t xml:space="preserve">, which will protect Illinoisans from unfair insurance changes: </w:t>
            </w:r>
            <w:hyperlink r:id="rId9" w:history="1">
              <w:r w:rsidRPr="00DB17B0">
                <w:rPr>
                  <w:rStyle w:val="Hyperlink"/>
                  <w:rFonts w:cs="Times New Roman"/>
                  <w:b/>
                </w:rPr>
                <w:t>http://bit.ly/ILFairCare</w:t>
              </w:r>
            </w:hyperlink>
          </w:p>
          <w:p w14:paraId="222AACC5" w14:textId="53D0E11F" w:rsidR="00CC5E7F" w:rsidRPr="003C1F89" w:rsidRDefault="008249EF" w:rsidP="00CC5E7F">
            <w:pPr>
              <w:pStyle w:val="ListParagraph"/>
              <w:numPr>
                <w:ilvl w:val="0"/>
                <w:numId w:val="6"/>
              </w:numPr>
              <w:spacing w:before="100" w:after="100" w:line="240" w:lineRule="auto"/>
              <w:rPr>
                <w:rFonts w:cs="Times New Roman"/>
              </w:rPr>
            </w:pPr>
            <w:r>
              <w:rPr>
                <w:rFonts w:cs="Times New Roman"/>
              </w:rPr>
              <w:t>If you’re on a med,</w:t>
            </w:r>
            <w:r w:rsidR="00CC5E7F">
              <w:rPr>
                <w:rFonts w:cs="Times New Roman"/>
              </w:rPr>
              <w:t xml:space="preserve"> </w:t>
            </w:r>
            <w:r>
              <w:rPr>
                <w:rFonts w:cs="Times New Roman"/>
              </w:rPr>
              <w:t>#HB2694</w:t>
            </w:r>
            <w:r w:rsidR="00CC5E7F">
              <w:rPr>
                <w:rFonts w:cs="Times New Roman"/>
              </w:rPr>
              <w:t xml:space="preserve"> protects you from your insurer forcing you off it midyear. Learn more now: </w:t>
            </w:r>
            <w:hyperlink r:id="rId10" w:history="1">
              <w:r w:rsidR="003C1F89" w:rsidRPr="00DB17B0">
                <w:rPr>
                  <w:rStyle w:val="Hyperlink"/>
                  <w:rFonts w:cs="Times New Roman"/>
                  <w:b/>
                </w:rPr>
                <w:t>http://bit.ly/ILFairCare</w:t>
              </w:r>
            </w:hyperlink>
            <w:r w:rsidR="003C1F89">
              <w:rPr>
                <w:rFonts w:cs="Times New Roman"/>
                <w:b/>
              </w:rPr>
              <w:t xml:space="preserve"> </w:t>
            </w:r>
          </w:p>
          <w:p w14:paraId="2A3F2811" w14:textId="678A2AD0" w:rsidR="003C1F89" w:rsidRPr="00845346" w:rsidRDefault="003C1F89" w:rsidP="00CC5E7F">
            <w:pPr>
              <w:pStyle w:val="ListParagraph"/>
              <w:numPr>
                <w:ilvl w:val="0"/>
                <w:numId w:val="6"/>
              </w:numPr>
              <w:spacing w:before="100" w:after="100" w:line="240" w:lineRule="auto"/>
              <w:rPr>
                <w:rFonts w:cs="Times New Roman"/>
              </w:rPr>
            </w:pPr>
            <w:r>
              <w:rPr>
                <w:rFonts w:cs="Times New Roman"/>
              </w:rPr>
              <w:t xml:space="preserve">We’re joining with groups like </w:t>
            </w:r>
            <w:hyperlink r:id="rId11" w:history="1">
              <w:r w:rsidR="00150CEA">
                <w:rPr>
                  <w:rStyle w:val="Hyperlink"/>
                  <w:rFonts w:cs="Arial"/>
                </w:rPr>
                <w:t>@</w:t>
              </w:r>
              <w:proofErr w:type="spellStart"/>
              <w:r w:rsidR="00150CEA">
                <w:rPr>
                  <w:rStyle w:val="Hyperlink"/>
                  <w:rFonts w:cs="Arial"/>
                </w:rPr>
                <w:t>acscan</w:t>
              </w:r>
              <w:proofErr w:type="spellEnd"/>
            </w:hyperlink>
            <w:bookmarkStart w:id="0" w:name="_GoBack"/>
            <w:bookmarkEnd w:id="0"/>
            <w:r>
              <w:rPr>
                <w:rStyle w:val="Hyperlink"/>
                <w:rFonts w:cs="Arial"/>
              </w:rPr>
              <w:t xml:space="preserve">, </w:t>
            </w:r>
            <w:hyperlink r:id="rId12" w:history="1">
              <w:r w:rsidRPr="00301DE8">
                <w:rPr>
                  <w:rStyle w:val="Hyperlink"/>
                  <w:rFonts w:cs="Arial"/>
                </w:rPr>
                <w:t>@</w:t>
              </w:r>
              <w:proofErr w:type="spellStart"/>
              <w:r w:rsidRPr="00301DE8">
                <w:rPr>
                  <w:rStyle w:val="Hyperlink"/>
                  <w:rFonts w:cs="Arial"/>
                </w:rPr>
                <w:t>liverUSA</w:t>
              </w:r>
              <w:proofErr w:type="spellEnd"/>
            </w:hyperlink>
            <w:r>
              <w:rPr>
                <w:rStyle w:val="Hyperlink"/>
                <w:rFonts w:cs="Arial"/>
              </w:rPr>
              <w:t xml:space="preserve">, </w:t>
            </w:r>
            <w:hyperlink r:id="rId13" w:history="1">
              <w:r w:rsidRPr="000F3F19">
                <w:rPr>
                  <w:rStyle w:val="Hyperlink"/>
                </w:rPr>
                <w:t>@</w:t>
              </w:r>
              <w:proofErr w:type="spellStart"/>
              <w:r w:rsidRPr="000F3F19">
                <w:rPr>
                  <w:rStyle w:val="Hyperlink"/>
                </w:rPr>
                <w:t>mssociety</w:t>
              </w:r>
              <w:proofErr w:type="spellEnd"/>
            </w:hyperlink>
            <w:r>
              <w:rPr>
                <w:rStyle w:val="Hyperlink"/>
              </w:rPr>
              <w:t xml:space="preserve"> &amp; </w:t>
            </w:r>
            <w:hyperlink r:id="rId14" w:history="1">
              <w:r w:rsidRPr="00C618C0">
                <w:rPr>
                  <w:rStyle w:val="Hyperlink"/>
                </w:rPr>
                <w:t>@</w:t>
              </w:r>
              <w:proofErr w:type="spellStart"/>
              <w:r w:rsidRPr="00C618C0">
                <w:rPr>
                  <w:rStyle w:val="Hyperlink"/>
                </w:rPr>
                <w:t>RareDiseases</w:t>
              </w:r>
              <w:proofErr w:type="spellEnd"/>
            </w:hyperlink>
            <w:r>
              <w:rPr>
                <w:rStyle w:val="Hyperlink"/>
              </w:rPr>
              <w:t xml:space="preserve"> </w:t>
            </w:r>
            <w:r w:rsidRPr="003C1F89">
              <w:t>to support #HB296</w:t>
            </w:r>
            <w:r>
              <w:rPr>
                <w:rStyle w:val="Hyperlink"/>
              </w:rPr>
              <w:t xml:space="preserve"> </w:t>
            </w:r>
            <w:hyperlink r:id="rId15" w:history="1">
              <w:r w:rsidRPr="00DB17B0">
                <w:rPr>
                  <w:rStyle w:val="Hyperlink"/>
                  <w:rFonts w:cs="Times New Roman"/>
                  <w:b/>
                </w:rPr>
                <w:t>http://bit.ly/ILFairCare</w:t>
              </w:r>
            </w:hyperlink>
          </w:p>
          <w:p w14:paraId="48FBF334" w14:textId="1DB6E245" w:rsidR="00845346" w:rsidRPr="00845346" w:rsidRDefault="00845346" w:rsidP="00CC5E7F">
            <w:pPr>
              <w:pStyle w:val="ListParagraph"/>
              <w:numPr>
                <w:ilvl w:val="0"/>
                <w:numId w:val="6"/>
              </w:numPr>
              <w:spacing w:before="100" w:after="100" w:line="240" w:lineRule="auto"/>
              <w:rPr>
                <w:rFonts w:cs="Times New Roman"/>
              </w:rPr>
            </w:pPr>
            <w:r>
              <w:rPr>
                <w:rFonts w:cs="Times New Roman"/>
              </w:rPr>
              <w:t>Thank you to our</w:t>
            </w:r>
            <w:r w:rsidRPr="00845346">
              <w:rPr>
                <w:rFonts w:cs="Times New Roman"/>
              </w:rPr>
              <w:t xml:space="preserve"> </w:t>
            </w:r>
            <w:r w:rsidR="008249EF">
              <w:rPr>
                <w:rFonts w:cs="Times New Roman"/>
              </w:rPr>
              <w:t>#HB2694</w:t>
            </w:r>
            <w:r w:rsidRPr="00845346">
              <w:rPr>
                <w:rFonts w:cs="Times New Roman"/>
              </w:rPr>
              <w:t xml:space="preserve"> cosponsors:</w:t>
            </w:r>
            <w:r w:rsidR="003C1F89">
              <w:rPr>
                <w:rFonts w:cs="Arial"/>
                <w:b/>
                <w:color w:val="283185"/>
                <w:u w:val="single"/>
              </w:rPr>
              <w:t xml:space="preserve"> </w:t>
            </w:r>
            <w:hyperlink r:id="rId16" w:history="1">
              <w:r w:rsidR="003C1F89" w:rsidRPr="00277987">
                <w:rPr>
                  <w:rStyle w:val="Hyperlink"/>
                  <w:rFonts w:cs="Arial"/>
                  <w:b/>
                </w:rPr>
                <w:t>@</w:t>
              </w:r>
              <w:proofErr w:type="spellStart"/>
              <w:r w:rsidR="003C1F89" w:rsidRPr="00277987">
                <w:rPr>
                  <w:rStyle w:val="Hyperlink"/>
                  <w:rFonts w:cs="Arial"/>
                  <w:b/>
                </w:rPr>
                <w:t>RepDavidHarris</w:t>
              </w:r>
              <w:proofErr w:type="spellEnd"/>
            </w:hyperlink>
            <w:r w:rsidR="003C1F89">
              <w:rPr>
                <w:rFonts w:cs="Arial"/>
                <w:b/>
                <w:color w:val="283185"/>
                <w:u w:val="single"/>
              </w:rPr>
              <w:t xml:space="preserve">, </w:t>
            </w:r>
            <w:hyperlink r:id="rId17" w:history="1">
              <w:r w:rsidR="003C1F89" w:rsidRPr="00AC7F78">
                <w:rPr>
                  <w:rStyle w:val="Hyperlink"/>
                  <w:rFonts w:cs="Arial"/>
                  <w:b/>
                </w:rPr>
                <w:t>@</w:t>
              </w:r>
              <w:proofErr w:type="spellStart"/>
              <w:r w:rsidR="003C1F89" w:rsidRPr="00AC7F78">
                <w:rPr>
                  <w:rStyle w:val="Hyperlink"/>
                  <w:rFonts w:cs="Arial"/>
                  <w:b/>
                </w:rPr>
                <w:t>RobynGabel</w:t>
              </w:r>
              <w:proofErr w:type="spellEnd"/>
            </w:hyperlink>
            <w:r w:rsidR="003C1F89">
              <w:rPr>
                <w:rFonts w:cs="Arial"/>
                <w:b/>
                <w:color w:val="283185"/>
                <w:u w:val="single"/>
              </w:rPr>
              <w:t xml:space="preserve">, </w:t>
            </w:r>
            <w:hyperlink r:id="rId18" w:history="1">
              <w:r w:rsidR="003C1F89" w:rsidRPr="00AC7F78">
                <w:rPr>
                  <w:rStyle w:val="Hyperlink"/>
                  <w:rFonts w:cs="Arial"/>
                  <w:b/>
                </w:rPr>
                <w:t>@repwillis77</w:t>
              </w:r>
            </w:hyperlink>
            <w:r w:rsidR="003C1F89">
              <w:rPr>
                <w:rFonts w:cs="Arial"/>
                <w:b/>
                <w:color w:val="283185"/>
                <w:u w:val="single"/>
              </w:rPr>
              <w:t xml:space="preserve">, </w:t>
            </w:r>
            <w:hyperlink r:id="rId19" w:history="1">
              <w:r w:rsidR="003C1F89" w:rsidRPr="00AC7F78">
                <w:rPr>
                  <w:rStyle w:val="Hyperlink"/>
                  <w:rFonts w:cs="Arial"/>
                  <w:b/>
                </w:rPr>
                <w:t>@VoteMcAuliffe20</w:t>
              </w:r>
            </w:hyperlink>
            <w:r w:rsidR="003C1F89">
              <w:rPr>
                <w:rFonts w:cs="Arial"/>
                <w:b/>
                <w:color w:val="283185"/>
                <w:u w:val="single"/>
              </w:rPr>
              <w:t xml:space="preserve">, </w:t>
            </w:r>
            <w:hyperlink r:id="rId20" w:history="1">
              <w:r w:rsidR="003C1F89" w:rsidRPr="004B4B18">
                <w:rPr>
                  <w:rStyle w:val="Hyperlink"/>
                  <w:rFonts w:cs="Arial"/>
                  <w:b/>
                </w:rPr>
                <w:t>@</w:t>
              </w:r>
              <w:proofErr w:type="spellStart"/>
              <w:r w:rsidR="003C1F89" w:rsidRPr="004B4B18">
                <w:rPr>
                  <w:rStyle w:val="Hyperlink"/>
                  <w:rFonts w:cs="Arial"/>
                  <w:b/>
                </w:rPr>
                <w:t>RepKellyCassidy</w:t>
              </w:r>
              <w:proofErr w:type="spellEnd"/>
            </w:hyperlink>
            <w:r w:rsidR="003C1F89">
              <w:rPr>
                <w:rFonts w:cs="Arial"/>
                <w:b/>
                <w:color w:val="283185"/>
                <w:u w:val="single"/>
              </w:rPr>
              <w:t xml:space="preserve"> &amp; </w:t>
            </w:r>
            <w:hyperlink r:id="rId21" w:history="1">
              <w:r w:rsidR="003C1F89" w:rsidRPr="00714AD3">
                <w:rPr>
                  <w:rStyle w:val="Hyperlink"/>
                  <w:rFonts w:cs="Arial"/>
                  <w:b/>
                </w:rPr>
                <w:t>@</w:t>
              </w:r>
              <w:proofErr w:type="spellStart"/>
              <w:r w:rsidR="003C1F89" w:rsidRPr="00714AD3">
                <w:rPr>
                  <w:rStyle w:val="Hyperlink"/>
                  <w:rFonts w:cs="Arial"/>
                  <w:b/>
                </w:rPr>
                <w:t>repannwillliams</w:t>
              </w:r>
              <w:proofErr w:type="spellEnd"/>
            </w:hyperlink>
          </w:p>
          <w:p w14:paraId="5A32D8DB" w14:textId="24125BDE" w:rsidR="00CC5E7F" w:rsidRPr="002C7728" w:rsidRDefault="00CC5E7F" w:rsidP="00CC5E7F">
            <w:pPr>
              <w:pStyle w:val="ListParagraph"/>
              <w:numPr>
                <w:ilvl w:val="0"/>
                <w:numId w:val="6"/>
              </w:numPr>
              <w:spacing w:before="100" w:after="100" w:line="240" w:lineRule="auto"/>
              <w:rPr>
                <w:rFonts w:cs="Times New Roman"/>
              </w:rPr>
            </w:pPr>
            <w:r w:rsidRPr="00444564">
              <w:rPr>
                <w:rFonts w:cs="Times New Roman"/>
              </w:rPr>
              <w:t>Clinicians and pts should make treatment decisio</w:t>
            </w:r>
            <w:r w:rsidR="008249EF">
              <w:rPr>
                <w:rFonts w:cs="Times New Roman"/>
              </w:rPr>
              <w:t>ns, not insurers. We support</w:t>
            </w:r>
            <w:r w:rsidRPr="00444564">
              <w:rPr>
                <w:rFonts w:cs="Times New Roman"/>
              </w:rPr>
              <w:t xml:space="preserve"> </w:t>
            </w:r>
            <w:r w:rsidR="008249EF">
              <w:rPr>
                <w:rFonts w:cs="Times New Roman"/>
              </w:rPr>
              <w:t>#HB2694</w:t>
            </w:r>
            <w:r w:rsidRPr="00444564">
              <w:rPr>
                <w:rFonts w:cs="Times New Roman"/>
              </w:rPr>
              <w:t xml:space="preserve">. Learn why: </w:t>
            </w:r>
            <w:hyperlink r:id="rId22" w:history="1">
              <w:r w:rsidR="008249EF" w:rsidRPr="00DB17B0">
                <w:rPr>
                  <w:rStyle w:val="Hyperlink"/>
                  <w:rFonts w:cs="Times New Roman"/>
                  <w:b/>
                </w:rPr>
                <w:t>http://bit.ly/ILFairCare</w:t>
              </w:r>
            </w:hyperlink>
          </w:p>
          <w:p w14:paraId="225D480E" w14:textId="20F97C70" w:rsidR="008249EF" w:rsidRDefault="00CC5E7F" w:rsidP="00845346">
            <w:pPr>
              <w:pStyle w:val="ListParagraph"/>
              <w:numPr>
                <w:ilvl w:val="0"/>
                <w:numId w:val="6"/>
              </w:numPr>
              <w:spacing w:before="100" w:after="100" w:line="240" w:lineRule="auto"/>
              <w:rPr>
                <w:rFonts w:cs="Times New Roman"/>
                <w:b/>
              </w:rPr>
            </w:pPr>
            <w:r>
              <w:rPr>
                <w:rFonts w:cs="Times New Roman"/>
              </w:rPr>
              <w:t xml:space="preserve">We are </w:t>
            </w:r>
            <w:r w:rsidR="00150CEA">
              <w:rPr>
                <w:rFonts w:cs="Times New Roman"/>
              </w:rPr>
              <w:t>part of a coalition of 15</w:t>
            </w:r>
            <w:r w:rsidR="003C1F89">
              <w:rPr>
                <w:rFonts w:cs="Times New Roman"/>
              </w:rPr>
              <w:t xml:space="preserve"> patient and provider orgs that support</w:t>
            </w:r>
            <w:r w:rsidR="008249EF">
              <w:rPr>
                <w:rFonts w:cs="Times New Roman"/>
              </w:rPr>
              <w:t xml:space="preserve"> #HB2694</w:t>
            </w:r>
            <w:r>
              <w:rPr>
                <w:rFonts w:cs="Times New Roman"/>
              </w:rPr>
              <w:t>. Learn more today:</w:t>
            </w:r>
            <w:r w:rsidRPr="00444564">
              <w:rPr>
                <w:rFonts w:cs="Times New Roman"/>
                <w:b/>
              </w:rPr>
              <w:t xml:space="preserve"> </w:t>
            </w:r>
            <w:hyperlink r:id="rId23" w:history="1">
              <w:r w:rsidR="003C1F89" w:rsidRPr="00DB17B0">
                <w:rPr>
                  <w:rStyle w:val="Hyperlink"/>
                  <w:rFonts w:cs="Times New Roman"/>
                  <w:b/>
                </w:rPr>
                <w:t>http://bit.ly/ILFairCare</w:t>
              </w:r>
            </w:hyperlink>
            <w:r w:rsidR="003C1F89">
              <w:rPr>
                <w:rFonts w:cs="Times New Roman"/>
                <w:b/>
              </w:rPr>
              <w:t xml:space="preserve"> </w:t>
            </w:r>
          </w:p>
          <w:p w14:paraId="4E6D81C0" w14:textId="2089A9C4" w:rsidR="004A0BCC" w:rsidRPr="00845346" w:rsidRDefault="00CC5E7F" w:rsidP="00845346">
            <w:pPr>
              <w:pStyle w:val="ListParagraph"/>
              <w:numPr>
                <w:ilvl w:val="0"/>
                <w:numId w:val="6"/>
              </w:numPr>
              <w:spacing w:before="100" w:after="100" w:line="240" w:lineRule="auto"/>
              <w:rPr>
                <w:rFonts w:cs="Times New Roman"/>
                <w:b/>
              </w:rPr>
            </w:pPr>
            <w:r>
              <w:rPr>
                <w:rFonts w:cs="Times New Roman"/>
              </w:rPr>
              <w:t xml:space="preserve">Learn about a new bill in IL that creates better protections for health care consumers </w:t>
            </w:r>
            <w:r w:rsidR="008249EF">
              <w:rPr>
                <w:rFonts w:cs="Times New Roman"/>
              </w:rPr>
              <w:t>#HB2694</w:t>
            </w:r>
            <w:r w:rsidRPr="00444564">
              <w:rPr>
                <w:rFonts w:cs="Times New Roman"/>
                <w:b/>
              </w:rPr>
              <w:t xml:space="preserve"> </w:t>
            </w:r>
            <w:hyperlink r:id="rId24" w:history="1">
              <w:r w:rsidR="008249EF" w:rsidRPr="00DB17B0">
                <w:rPr>
                  <w:rStyle w:val="Hyperlink"/>
                  <w:rFonts w:cs="Times New Roman"/>
                  <w:b/>
                </w:rPr>
                <w:t>http://bit.ly/ILFairCare</w:t>
              </w:r>
            </w:hyperlink>
            <w:r w:rsidR="008249EF">
              <w:rPr>
                <w:rFonts w:cs="Times New Roman"/>
                <w:b/>
              </w:rPr>
              <w:t xml:space="preserve"> </w:t>
            </w:r>
          </w:p>
        </w:tc>
      </w:tr>
    </w:tbl>
    <w:p w14:paraId="5501BCC6" w14:textId="77777777" w:rsidR="00C47228" w:rsidRPr="00301DE8" w:rsidRDefault="00C47228" w:rsidP="00C47228">
      <w:pPr>
        <w:spacing w:after="0" w:line="240" w:lineRule="auto"/>
        <w:contextualSpacing/>
        <w:rPr>
          <w:rFonts w:cs="Arial"/>
          <w:b/>
          <w:color w:val="BA0638"/>
          <w:shd w:val="clear" w:color="auto" w:fill="FAFAFA"/>
        </w:rPr>
      </w:pPr>
    </w:p>
    <w:p w14:paraId="3EB3CFE5" w14:textId="77777777" w:rsidR="00C47228" w:rsidRPr="00301DE8" w:rsidRDefault="00C47228" w:rsidP="00C47228">
      <w:pPr>
        <w:pStyle w:val="Heading2"/>
        <w:numPr>
          <w:ilvl w:val="0"/>
          <w:numId w:val="4"/>
        </w:numPr>
        <w:tabs>
          <w:tab w:val="left" w:pos="9450"/>
        </w:tabs>
        <w:spacing w:before="0" w:after="120" w:line="240" w:lineRule="auto"/>
        <w:ind w:left="360"/>
        <w:jc w:val="both"/>
        <w:rPr>
          <w:rFonts w:asciiTheme="minorHAnsi" w:hAnsiTheme="minorHAnsi" w:cs="Arial"/>
          <w:color w:val="44546A" w:themeColor="text2"/>
          <w:sz w:val="24"/>
          <w:szCs w:val="24"/>
        </w:rPr>
      </w:pPr>
      <w:r w:rsidRPr="00301DE8">
        <w:rPr>
          <w:rFonts w:asciiTheme="minorHAnsi" w:hAnsiTheme="minorHAnsi" w:cs="Arial"/>
          <w:color w:val="44546A" w:themeColor="text2"/>
          <w:sz w:val="24"/>
          <w:szCs w:val="24"/>
        </w:rPr>
        <w:t xml:space="preserve">Facebook Toolkit </w:t>
      </w:r>
    </w:p>
    <w:p w14:paraId="133B6779" w14:textId="77777777" w:rsidR="00C47228" w:rsidRPr="00301DE8" w:rsidRDefault="00C47228" w:rsidP="00C47228">
      <w:pPr>
        <w:spacing w:after="0" w:line="240" w:lineRule="auto"/>
        <w:contextualSpacing/>
        <w:jc w:val="both"/>
        <w:rPr>
          <w:rFonts w:cs="Times New Roman"/>
          <w:sz w:val="24"/>
          <w:szCs w:val="24"/>
        </w:rPr>
      </w:pPr>
      <w:r w:rsidRPr="00301DE8">
        <w:rPr>
          <w:rFonts w:cs="Times New Roman"/>
          <w:sz w:val="24"/>
          <w:szCs w:val="24"/>
        </w:rPr>
        <w:t xml:space="preserve">Facebook is also an effective means of advocacy. Through liking, tagging, commenting, and sharing, a Facebook post’s reach is extended beyond just your friends – it will begin appearing in the feeds of your friend’s friends, </w:t>
      </w:r>
      <w:r w:rsidRPr="00301DE8">
        <w:rPr>
          <w:rFonts w:cs="Times New Roman"/>
          <w:sz w:val="24"/>
          <w:szCs w:val="24"/>
        </w:rPr>
        <w:lastRenderedPageBreak/>
        <w:t xml:space="preserve">extending a post’s sphere of influence. Like Twitter, one can tag friends and public figures using the “@” sign, and be linked to similar posts through hashtags (#). Savvy Facebook users also encourage commenting on their posts, and “like” their friends’ comments, to increase the post’s prominence in other people’s feeds. </w:t>
      </w:r>
    </w:p>
    <w:p w14:paraId="68FD5A48" w14:textId="77777777" w:rsidR="00C47228" w:rsidRPr="00301DE8" w:rsidRDefault="00C47228" w:rsidP="00C47228">
      <w:pPr>
        <w:spacing w:after="0" w:line="240" w:lineRule="auto"/>
        <w:contextualSpacing/>
        <w:rPr>
          <w:rFonts w:cs="Times New Roman"/>
        </w:rPr>
      </w:pPr>
    </w:p>
    <w:tbl>
      <w:tblPr>
        <w:tblStyle w:val="TableGrid"/>
        <w:tblW w:w="0" w:type="auto"/>
        <w:shd w:val="clear" w:color="auto" w:fill="FFFFFF" w:themeFill="background1"/>
        <w:tblLook w:val="04A0" w:firstRow="1" w:lastRow="0" w:firstColumn="1" w:lastColumn="0" w:noHBand="0" w:noVBand="1"/>
      </w:tblPr>
      <w:tblGrid>
        <w:gridCol w:w="10790"/>
      </w:tblGrid>
      <w:tr w:rsidR="00C47228" w:rsidRPr="00301DE8" w14:paraId="04D9D3EF" w14:textId="77777777" w:rsidTr="00113F3D">
        <w:trPr>
          <w:trHeight w:val="4751"/>
        </w:trPr>
        <w:tc>
          <w:tcPr>
            <w:tcW w:w="10790" w:type="dxa"/>
            <w:shd w:val="clear" w:color="auto" w:fill="FFFFFF" w:themeFill="background1"/>
          </w:tcPr>
          <w:p w14:paraId="6B894A09" w14:textId="39751C52" w:rsidR="00301DE8" w:rsidRDefault="00301DE8" w:rsidP="00845346">
            <w:pPr>
              <w:rPr>
                <w:rFonts w:ascii="Arial" w:hAnsi="Arial" w:cs="Arial"/>
                <w:b/>
                <w:color w:val="002060"/>
                <w:u w:val="single"/>
              </w:rPr>
            </w:pPr>
          </w:p>
          <w:p w14:paraId="3744A067" w14:textId="686AFD6E" w:rsidR="00C47228" w:rsidRDefault="00C47228" w:rsidP="00301DE8">
            <w:pPr>
              <w:jc w:val="center"/>
              <w:rPr>
                <w:rFonts w:ascii="Arial" w:hAnsi="Arial" w:cs="Arial"/>
                <w:b/>
                <w:color w:val="002060"/>
                <w:u w:val="single"/>
              </w:rPr>
            </w:pPr>
            <w:r w:rsidRPr="00301DE8">
              <w:rPr>
                <w:rFonts w:ascii="Arial" w:hAnsi="Arial" w:cs="Arial"/>
                <w:b/>
                <w:color w:val="002060"/>
                <w:u w:val="single"/>
              </w:rPr>
              <w:t>SAMPLE FACEBOOK POSTS</w:t>
            </w:r>
          </w:p>
          <w:p w14:paraId="47C614E3" w14:textId="7090A30B" w:rsidR="006E1DE4" w:rsidRDefault="006E1DE4" w:rsidP="00693C6F">
            <w:pPr>
              <w:pStyle w:val="NoSpacing"/>
              <w:numPr>
                <w:ilvl w:val="0"/>
                <w:numId w:val="1"/>
              </w:numPr>
              <w:rPr>
                <w:rFonts w:cs="Arial"/>
              </w:rPr>
            </w:pPr>
            <w:r>
              <w:rPr>
                <w:rFonts w:cs="Arial"/>
              </w:rPr>
              <w:t xml:space="preserve">We and </w:t>
            </w:r>
            <w:r w:rsidR="00150CEA">
              <w:rPr>
                <w:rFonts w:cs="Arial"/>
              </w:rPr>
              <w:t>14 other</w:t>
            </w:r>
            <w:r>
              <w:rPr>
                <w:rFonts w:cs="Arial"/>
              </w:rPr>
              <w:t xml:space="preserve"> patient and provider groups in IL applaud</w:t>
            </w:r>
            <w:r w:rsidR="002C7728">
              <w:rPr>
                <w:rFonts w:cs="Arial"/>
              </w:rPr>
              <w:t xml:space="preserve"> the </w:t>
            </w:r>
            <w:r w:rsidR="008249EF">
              <w:rPr>
                <w:rFonts w:cs="Arial"/>
              </w:rPr>
              <w:t>#HB2694</w:t>
            </w:r>
            <w:r w:rsidR="002C7728">
              <w:rPr>
                <w:rFonts w:cs="Arial"/>
              </w:rPr>
              <w:t>,</w:t>
            </w:r>
            <w:r>
              <w:rPr>
                <w:rFonts w:cs="Arial"/>
              </w:rPr>
              <w:t xml:space="preserve"> new legislation to prohibit insurers from altering the terms of their prescription coverage contracts outside of open enrollment. These coverage reductions aren’t just unfair -- they can be dangerous to consumers’ health because they may force consumers onto an insurer-preferred medication instead of the medication that’</w:t>
            </w:r>
            <w:r w:rsidR="002C7728">
              <w:rPr>
                <w:rFonts w:cs="Arial"/>
              </w:rPr>
              <w:t>s best for their condition</w:t>
            </w:r>
            <w:r>
              <w:rPr>
                <w:rFonts w:cs="Arial"/>
              </w:rPr>
              <w:t xml:space="preserve"> and was prescribed by their clinician.</w:t>
            </w:r>
            <w:r w:rsidR="002C7728">
              <w:rPr>
                <w:rFonts w:cs="Arial"/>
              </w:rPr>
              <w:t xml:space="preserve"> This can lead to increased symptoms, side effects and even relapse, which ends up costing more money in the long run. Please learn more about this issue and why we’re on board. We need your support to pass this into law! </w:t>
            </w:r>
            <w:hyperlink r:id="rId25" w:history="1">
              <w:r w:rsidR="00714AD3" w:rsidRPr="00DB17B0">
                <w:rPr>
                  <w:rStyle w:val="Hyperlink"/>
                  <w:rFonts w:cs="Times New Roman"/>
                  <w:b/>
                </w:rPr>
                <w:t>http://bit.ly/ILFairCare</w:t>
              </w:r>
            </w:hyperlink>
          </w:p>
          <w:p w14:paraId="151C16C5" w14:textId="77777777" w:rsidR="006E1DE4" w:rsidRDefault="006E1DE4" w:rsidP="006E1DE4">
            <w:pPr>
              <w:pStyle w:val="NoSpacing"/>
              <w:ind w:left="720"/>
              <w:rPr>
                <w:rFonts w:cs="Arial"/>
              </w:rPr>
            </w:pPr>
          </w:p>
          <w:p w14:paraId="397E7CB0" w14:textId="5643EA30" w:rsidR="004A50EA" w:rsidRPr="00845346" w:rsidRDefault="004A50EA" w:rsidP="004A50EA">
            <w:pPr>
              <w:pStyle w:val="ListParagraph"/>
              <w:numPr>
                <w:ilvl w:val="0"/>
                <w:numId w:val="6"/>
              </w:numPr>
              <w:spacing w:before="100" w:after="100" w:line="240" w:lineRule="auto"/>
              <w:rPr>
                <w:rFonts w:cs="Times New Roman"/>
                <w:b/>
              </w:rPr>
            </w:pPr>
            <w:r>
              <w:rPr>
                <w:rFonts w:cs="Times New Roman"/>
              </w:rPr>
              <w:t xml:space="preserve">Thank you </w:t>
            </w:r>
            <w:hyperlink r:id="rId26" w:history="1">
              <w:r w:rsidR="00714AD3" w:rsidRPr="00AC7F78">
                <w:rPr>
                  <w:rStyle w:val="Hyperlink"/>
                  <w:rFonts w:cs="Arial"/>
                  <w:b/>
                </w:rPr>
                <w:t>@Greg Harris</w:t>
              </w:r>
            </w:hyperlink>
            <w:r w:rsidR="00714AD3">
              <w:rPr>
                <w:rFonts w:cs="Arial"/>
                <w:b/>
                <w:color w:val="283185"/>
                <w:u w:val="single"/>
              </w:rPr>
              <w:t xml:space="preserve"> </w:t>
            </w:r>
            <w:r>
              <w:rPr>
                <w:rFonts w:cs="Times New Roman"/>
              </w:rPr>
              <w:t xml:space="preserve">and </w:t>
            </w:r>
            <w:hyperlink r:id="rId27" w:history="1">
              <w:r w:rsidR="00714AD3" w:rsidRPr="00AC7F78">
                <w:rPr>
                  <w:rStyle w:val="Hyperlink"/>
                  <w:rFonts w:cs="Arial"/>
                  <w:b/>
                </w:rPr>
                <w:t xml:space="preserve">@State Representative Patti </w:t>
              </w:r>
              <w:proofErr w:type="spellStart"/>
              <w:r w:rsidR="00714AD3" w:rsidRPr="00AC7F78">
                <w:rPr>
                  <w:rStyle w:val="Hyperlink"/>
                  <w:rFonts w:cs="Arial"/>
                  <w:b/>
                </w:rPr>
                <w:t>Bellock</w:t>
              </w:r>
              <w:proofErr w:type="spellEnd"/>
            </w:hyperlink>
            <w:r w:rsidR="00714AD3">
              <w:rPr>
                <w:rFonts w:cs="Arial"/>
                <w:b/>
                <w:color w:val="283185"/>
                <w:u w:val="single"/>
              </w:rPr>
              <w:t xml:space="preserve"> </w:t>
            </w:r>
            <w:r>
              <w:rPr>
                <w:rFonts w:cs="Times New Roman"/>
              </w:rPr>
              <w:t xml:space="preserve">for </w:t>
            </w:r>
            <w:r w:rsidR="00714AD3">
              <w:rPr>
                <w:rFonts w:cs="Times New Roman"/>
              </w:rPr>
              <w:t>sponsoring</w:t>
            </w:r>
            <w:r>
              <w:rPr>
                <w:rFonts w:cs="Times New Roman"/>
              </w:rPr>
              <w:t xml:space="preserve"> common</w:t>
            </w:r>
            <w:r w:rsidRPr="00845346">
              <w:rPr>
                <w:rFonts w:cs="Times New Roman"/>
              </w:rPr>
              <w:t>-sense legislation</w:t>
            </w:r>
            <w:r>
              <w:rPr>
                <w:rFonts w:cs="Times New Roman"/>
              </w:rPr>
              <w:t xml:space="preserve"> to protect consumers, and to all </w:t>
            </w:r>
            <w:r w:rsidR="00714AD3">
              <w:rPr>
                <w:rFonts w:cs="Times New Roman"/>
              </w:rPr>
              <w:t xml:space="preserve">of our cosponsors: </w:t>
            </w:r>
            <w:hyperlink r:id="rId28" w:history="1">
              <w:r w:rsidR="00714AD3" w:rsidRPr="00277987">
                <w:rPr>
                  <w:rStyle w:val="Hyperlink"/>
                  <w:rFonts w:cs="Arial"/>
                  <w:b/>
                </w:rPr>
                <w:t>@David Harris for State Representative</w:t>
              </w:r>
            </w:hyperlink>
            <w:r w:rsidR="00714AD3">
              <w:rPr>
                <w:rFonts w:cs="Arial"/>
                <w:b/>
                <w:color w:val="283185"/>
                <w:u w:val="single"/>
              </w:rPr>
              <w:t xml:space="preserve">, </w:t>
            </w:r>
            <w:r>
              <w:rPr>
                <w:rFonts w:cs="Times New Roman"/>
              </w:rPr>
              <w:t xml:space="preserve"> </w:t>
            </w:r>
            <w:hyperlink r:id="rId29" w:history="1">
              <w:r w:rsidR="00714AD3" w:rsidRPr="00277987">
                <w:rPr>
                  <w:rStyle w:val="Hyperlink"/>
                  <w:rFonts w:cs="Arial"/>
                  <w:b/>
                </w:rPr>
                <w:t>@</w:t>
              </w:r>
              <w:proofErr w:type="spellStart"/>
              <w:r w:rsidR="00714AD3" w:rsidRPr="00277987">
                <w:rPr>
                  <w:rStyle w:val="Hyperlink"/>
                  <w:rFonts w:cs="Arial"/>
                  <w:b/>
                </w:rPr>
                <w:t>RepGabel</w:t>
              </w:r>
              <w:proofErr w:type="spellEnd"/>
            </w:hyperlink>
            <w:r w:rsidR="00714AD3">
              <w:rPr>
                <w:rFonts w:cs="Arial"/>
                <w:b/>
                <w:color w:val="283185"/>
                <w:u w:val="single"/>
              </w:rPr>
              <w:t xml:space="preserve">, </w:t>
            </w:r>
            <w:hyperlink r:id="rId30" w:history="1">
              <w:r w:rsidR="00714AD3" w:rsidRPr="00AC7F78">
                <w:rPr>
                  <w:rStyle w:val="Hyperlink"/>
                  <w:rFonts w:cs="Arial"/>
                  <w:b/>
                </w:rPr>
                <w:t>@State Rep Kathleen Willis</w:t>
              </w:r>
            </w:hyperlink>
            <w:r w:rsidR="00714AD3">
              <w:rPr>
                <w:rFonts w:cs="Arial"/>
                <w:b/>
                <w:color w:val="283185"/>
                <w:u w:val="single"/>
              </w:rPr>
              <w:t xml:space="preserve">, </w:t>
            </w:r>
            <w:hyperlink r:id="rId31" w:history="1">
              <w:r w:rsidR="00714AD3" w:rsidRPr="00AC7F78">
                <w:rPr>
                  <w:rStyle w:val="Hyperlink"/>
                  <w:rFonts w:cs="Arial"/>
                  <w:b/>
                </w:rPr>
                <w:t>@Michael P McAuliffe</w:t>
              </w:r>
            </w:hyperlink>
            <w:r w:rsidR="00714AD3">
              <w:rPr>
                <w:rFonts w:cs="Arial"/>
                <w:b/>
                <w:color w:val="283185"/>
                <w:u w:val="single"/>
              </w:rPr>
              <w:t xml:space="preserve">, </w:t>
            </w:r>
            <w:hyperlink r:id="rId32" w:history="1">
              <w:r w:rsidR="00714AD3" w:rsidRPr="004B4B18">
                <w:rPr>
                  <w:rStyle w:val="Hyperlink"/>
                  <w:rFonts w:cs="Arial"/>
                  <w:b/>
                </w:rPr>
                <w:t>@</w:t>
              </w:r>
              <w:proofErr w:type="spellStart"/>
              <w:r w:rsidR="00714AD3" w:rsidRPr="004B4B18">
                <w:rPr>
                  <w:rStyle w:val="Hyperlink"/>
                  <w:rFonts w:cs="Arial"/>
                  <w:b/>
                </w:rPr>
                <w:t>repcassidy</w:t>
              </w:r>
              <w:proofErr w:type="spellEnd"/>
            </w:hyperlink>
            <w:r w:rsidR="00714AD3">
              <w:rPr>
                <w:rFonts w:cs="Arial"/>
                <w:b/>
                <w:color w:val="283185"/>
                <w:u w:val="single"/>
              </w:rPr>
              <w:t xml:space="preserve">, </w:t>
            </w:r>
            <w:hyperlink r:id="rId33" w:history="1">
              <w:r w:rsidR="00714AD3" w:rsidRPr="00D85EC0">
                <w:rPr>
                  <w:rStyle w:val="Hyperlink"/>
                  <w:rFonts w:cs="Arial"/>
                  <w:b/>
                </w:rPr>
                <w:t>@</w:t>
              </w:r>
              <w:proofErr w:type="spellStart"/>
              <w:r w:rsidR="00714AD3" w:rsidRPr="00D85EC0">
                <w:rPr>
                  <w:rStyle w:val="Hyperlink"/>
                  <w:rFonts w:cs="Arial"/>
                  <w:b/>
                </w:rPr>
                <w:t>RepRitaMayfield</w:t>
              </w:r>
              <w:proofErr w:type="spellEnd"/>
            </w:hyperlink>
            <w:r w:rsidR="00714AD3">
              <w:rPr>
                <w:rFonts w:cs="Arial"/>
                <w:b/>
                <w:color w:val="283185"/>
                <w:u w:val="single"/>
              </w:rPr>
              <w:t xml:space="preserve"> and </w:t>
            </w:r>
            <w:hyperlink r:id="rId34" w:history="1">
              <w:r w:rsidR="00714AD3" w:rsidRPr="00714AD3">
                <w:rPr>
                  <w:rStyle w:val="Hyperlink"/>
                  <w:rFonts w:cs="Arial"/>
                  <w:b/>
                </w:rPr>
                <w:t>@</w:t>
              </w:r>
              <w:proofErr w:type="spellStart"/>
              <w:r w:rsidR="00714AD3" w:rsidRPr="00714AD3">
                <w:rPr>
                  <w:rStyle w:val="Hyperlink"/>
                  <w:rFonts w:cs="Arial"/>
                  <w:b/>
                </w:rPr>
                <w:t>VoteAnnWilliams</w:t>
              </w:r>
              <w:proofErr w:type="spellEnd"/>
            </w:hyperlink>
            <w:r w:rsidR="00714AD3">
              <w:rPr>
                <w:rFonts w:cs="Arial"/>
                <w:b/>
                <w:color w:val="283185"/>
                <w:u w:val="single"/>
              </w:rPr>
              <w:t xml:space="preserve">. </w:t>
            </w:r>
            <w:r w:rsidRPr="00845346">
              <w:rPr>
                <w:rFonts w:cs="Times New Roman"/>
                <w:b/>
              </w:rPr>
              <w:t xml:space="preserve"> </w:t>
            </w:r>
            <w:hyperlink r:id="rId35" w:history="1">
              <w:r w:rsidR="00714AD3" w:rsidRPr="00DB17B0">
                <w:rPr>
                  <w:rStyle w:val="Hyperlink"/>
                  <w:rFonts w:cs="Times New Roman"/>
                  <w:b/>
                </w:rPr>
                <w:t>http://bit.ly/ILFairCare</w:t>
              </w:r>
            </w:hyperlink>
          </w:p>
          <w:p w14:paraId="545AC683" w14:textId="77777777" w:rsidR="004A50EA" w:rsidRDefault="004A50EA" w:rsidP="006E1DE4">
            <w:pPr>
              <w:pStyle w:val="NoSpacing"/>
              <w:ind w:left="720"/>
              <w:rPr>
                <w:rFonts w:cs="Arial"/>
              </w:rPr>
            </w:pPr>
          </w:p>
          <w:p w14:paraId="7281029F" w14:textId="30D5A558" w:rsidR="00693C6F" w:rsidRPr="002C7728" w:rsidRDefault="00693C6F" w:rsidP="00693C6F">
            <w:pPr>
              <w:pStyle w:val="NoSpacing"/>
              <w:numPr>
                <w:ilvl w:val="0"/>
                <w:numId w:val="1"/>
              </w:numPr>
              <w:rPr>
                <w:rFonts w:cs="Arial"/>
              </w:rPr>
            </w:pPr>
            <w:r w:rsidRPr="00301DE8">
              <w:rPr>
                <w:rFonts w:cs="Arial"/>
              </w:rPr>
              <w:t>If insurers advertise and sell a certain level of p</w:t>
            </w:r>
            <w:r w:rsidR="002C7728">
              <w:rPr>
                <w:rFonts w:cs="Arial"/>
              </w:rPr>
              <w:t>rescription coverage, Illinois consumers s</w:t>
            </w:r>
            <w:r w:rsidRPr="00301DE8">
              <w:rPr>
                <w:rFonts w:cs="Arial"/>
              </w:rPr>
              <w:t>hould be able to rely on that coverage for the remainder of the contract year.</w:t>
            </w:r>
            <w:r w:rsidR="002C7728">
              <w:rPr>
                <w:rFonts w:cs="Arial"/>
              </w:rPr>
              <w:t xml:space="preserve"> </w:t>
            </w:r>
            <w:r w:rsidR="003C1F89">
              <w:rPr>
                <w:rFonts w:cs="Arial"/>
              </w:rPr>
              <w:t xml:space="preserve">#HB2694 </w:t>
            </w:r>
            <w:r w:rsidR="002C7728">
              <w:rPr>
                <w:rFonts w:cs="Arial"/>
              </w:rPr>
              <w:t>is a simple, common-sense solution to this growing problem. It’s supported by patients and providers alike.</w:t>
            </w:r>
            <w:r w:rsidRPr="00301DE8">
              <w:rPr>
                <w:rFonts w:cs="Arial"/>
              </w:rPr>
              <w:t xml:space="preserve"> Like or share this message and show your support for </w:t>
            </w:r>
            <w:r w:rsidR="003C1F89">
              <w:rPr>
                <w:rFonts w:cs="Arial"/>
              </w:rPr>
              <w:t>#HB2694</w:t>
            </w:r>
            <w:r w:rsidRPr="00301DE8">
              <w:rPr>
                <w:rFonts w:cs="Arial"/>
              </w:rPr>
              <w:t xml:space="preserve">. </w:t>
            </w:r>
            <w:hyperlink r:id="rId36" w:history="1">
              <w:r w:rsidR="00714AD3" w:rsidRPr="00DB17B0">
                <w:rPr>
                  <w:rStyle w:val="Hyperlink"/>
                  <w:rFonts w:cs="Times New Roman"/>
                  <w:b/>
                </w:rPr>
                <w:t>http://bit.ly/ILFairCare</w:t>
              </w:r>
            </w:hyperlink>
          </w:p>
          <w:p w14:paraId="0CDDFBD5" w14:textId="77777777" w:rsidR="002C7728" w:rsidRDefault="002C7728" w:rsidP="002C7728">
            <w:pPr>
              <w:pStyle w:val="NoSpacing"/>
              <w:rPr>
                <w:rFonts w:cs="Arial"/>
              </w:rPr>
            </w:pPr>
          </w:p>
          <w:p w14:paraId="5B23DEA7" w14:textId="2397F93E" w:rsidR="00AA5ADF" w:rsidRPr="00F9595A" w:rsidRDefault="002C7728" w:rsidP="00F9595A">
            <w:pPr>
              <w:pStyle w:val="NoSpacing"/>
              <w:numPr>
                <w:ilvl w:val="0"/>
                <w:numId w:val="1"/>
              </w:numPr>
              <w:rPr>
                <w:rFonts w:cs="Arial"/>
              </w:rPr>
            </w:pPr>
            <w:r w:rsidRPr="00301DE8">
              <w:rPr>
                <w:rFonts w:cs="Times New Roman"/>
              </w:rPr>
              <w:t xml:space="preserve">Insurance companies increasingly are changing their pharmacy coverage and benefits midyear when consumers are locked into their plan and can’t change to a different one. Illinois should pass the </w:t>
            </w:r>
            <w:r w:rsidR="008249EF">
              <w:rPr>
                <w:rFonts w:cs="Times New Roman"/>
              </w:rPr>
              <w:t>#HB2694</w:t>
            </w:r>
            <w:r>
              <w:rPr>
                <w:rFonts w:cs="Times New Roman"/>
              </w:rPr>
              <w:t xml:space="preserve"> </w:t>
            </w:r>
            <w:r w:rsidRPr="00301DE8">
              <w:rPr>
                <w:rFonts w:cs="Times New Roman"/>
              </w:rPr>
              <w:t>to guarantee consumers receive the prescription coverage they sign up for</w:t>
            </w:r>
            <w:r>
              <w:rPr>
                <w:rFonts w:cs="Times New Roman"/>
              </w:rPr>
              <w:t xml:space="preserve">. Learn more about the bill and why this issue affects you: </w:t>
            </w:r>
            <w:hyperlink r:id="rId37" w:history="1">
              <w:r w:rsidR="00714AD3" w:rsidRPr="00DB17B0">
                <w:rPr>
                  <w:rStyle w:val="Hyperlink"/>
                  <w:rFonts w:cs="Times New Roman"/>
                  <w:b/>
                </w:rPr>
                <w:t>http://bit.ly/ILFairCare</w:t>
              </w:r>
            </w:hyperlink>
          </w:p>
          <w:p w14:paraId="50F5E833" w14:textId="3469CE96" w:rsidR="00C47228" w:rsidRPr="00301DE8" w:rsidRDefault="00C47228" w:rsidP="001A3998">
            <w:pPr>
              <w:pStyle w:val="Default"/>
              <w:ind w:left="720"/>
            </w:pPr>
          </w:p>
        </w:tc>
      </w:tr>
    </w:tbl>
    <w:p w14:paraId="33A41E6A" w14:textId="77777777" w:rsidR="00C47228" w:rsidRPr="00301DE8" w:rsidRDefault="00C47228" w:rsidP="00C47228">
      <w:pPr>
        <w:spacing w:after="0" w:line="240" w:lineRule="auto"/>
        <w:contextualSpacing/>
        <w:rPr>
          <w:rFonts w:cs="Times New Roman"/>
        </w:rPr>
      </w:pPr>
    </w:p>
    <w:p w14:paraId="3A2F90E4" w14:textId="4541D49A" w:rsidR="00C47228" w:rsidRPr="00301DE8" w:rsidRDefault="00C47228" w:rsidP="00C47228">
      <w:pPr>
        <w:pStyle w:val="Heading2"/>
        <w:tabs>
          <w:tab w:val="left" w:pos="9450"/>
        </w:tabs>
        <w:spacing w:before="0" w:after="120" w:line="240" w:lineRule="auto"/>
        <w:rPr>
          <w:rFonts w:asciiTheme="minorHAnsi" w:hAnsiTheme="minorHAnsi" w:cs="Arial"/>
          <w:color w:val="002060"/>
          <w:sz w:val="22"/>
          <w:szCs w:val="22"/>
        </w:rPr>
      </w:pPr>
      <w:r w:rsidRPr="00301DE8">
        <w:rPr>
          <w:rFonts w:asciiTheme="minorHAnsi" w:hAnsiTheme="minorHAnsi" w:cs="Arial"/>
          <w:color w:val="002060"/>
          <w:sz w:val="22"/>
          <w:szCs w:val="22"/>
        </w:rPr>
        <w:t>Lawmakers to Tag on Twitter and Facebook</w:t>
      </w:r>
      <w:r w:rsidR="00113F3D">
        <w:rPr>
          <w:rFonts w:asciiTheme="minorHAnsi" w:hAnsiTheme="minorHAnsi" w:cs="Arial"/>
          <w:color w:val="002060"/>
          <w:sz w:val="22"/>
          <w:szCs w:val="22"/>
        </w:rPr>
        <w:t>:</w:t>
      </w:r>
    </w:p>
    <w:p w14:paraId="4DD64023" w14:textId="44296816" w:rsidR="00C47228" w:rsidRPr="00301DE8" w:rsidRDefault="00C47228" w:rsidP="00C47228">
      <w:pPr>
        <w:spacing w:after="0" w:line="240" w:lineRule="auto"/>
      </w:pPr>
      <w:r w:rsidRPr="00301DE8">
        <w:t xml:space="preserve">Key lawmakers who maintain a social media presence are listed below, along with their Twitter handles and Facebook pages (if applicable). </w:t>
      </w:r>
      <w:r w:rsidR="003C1F89">
        <w:t xml:space="preserve">These are lawmakers who support our bill and who we’d like to thank. </w:t>
      </w:r>
    </w:p>
    <w:p w14:paraId="2F67593B" w14:textId="77777777" w:rsidR="00C47228" w:rsidRPr="00301DE8" w:rsidRDefault="00C47228" w:rsidP="00C47228">
      <w:pPr>
        <w:spacing w:after="0" w:line="240" w:lineRule="auto"/>
        <w:rPr>
          <w:b/>
        </w:rPr>
      </w:pPr>
    </w:p>
    <w:tbl>
      <w:tblPr>
        <w:tblStyle w:val="TableGrid"/>
        <w:tblpPr w:leftFromText="187" w:rightFromText="187" w:vertAnchor="text" w:tblpXSpec="center" w:tblpY="1"/>
        <w:tblOverlap w:val="never"/>
        <w:tblW w:w="0" w:type="auto"/>
        <w:tblCellMar>
          <w:left w:w="115" w:type="dxa"/>
          <w:right w:w="115" w:type="dxa"/>
        </w:tblCellMar>
        <w:tblLook w:val="04A0" w:firstRow="1" w:lastRow="0" w:firstColumn="1" w:lastColumn="0" w:noHBand="0" w:noVBand="1"/>
      </w:tblPr>
      <w:tblGrid>
        <w:gridCol w:w="2042"/>
        <w:gridCol w:w="1597"/>
        <w:gridCol w:w="3812"/>
        <w:gridCol w:w="1980"/>
      </w:tblGrid>
      <w:tr w:rsidR="00714AD3" w:rsidRPr="004F0E93" w14:paraId="090A033D" w14:textId="77777777" w:rsidTr="00714AD3">
        <w:tc>
          <w:tcPr>
            <w:tcW w:w="0" w:type="auto"/>
            <w:noWrap/>
            <w:hideMark/>
          </w:tcPr>
          <w:p w14:paraId="3DC0B4E3" w14:textId="461598CD" w:rsidR="00714AD3" w:rsidRPr="004F0E93" w:rsidRDefault="00714AD3" w:rsidP="00217167">
            <w:pPr>
              <w:jc w:val="center"/>
              <w:rPr>
                <w:b/>
                <w:bCs/>
              </w:rPr>
            </w:pPr>
            <w:r w:rsidRPr="00301DE8">
              <w:rPr>
                <w:rFonts w:cs="Arial"/>
                <w:b/>
                <w:color w:val="283185"/>
                <w:u w:val="single"/>
              </w:rPr>
              <w:t>MEMBER</w:t>
            </w:r>
          </w:p>
        </w:tc>
        <w:tc>
          <w:tcPr>
            <w:tcW w:w="250" w:type="dxa"/>
          </w:tcPr>
          <w:p w14:paraId="45422B08" w14:textId="3CA733E3" w:rsidR="00714AD3" w:rsidRDefault="00714AD3" w:rsidP="00714AD3">
            <w:pPr>
              <w:rPr>
                <w:rFonts w:cs="Arial"/>
                <w:b/>
                <w:color w:val="283185"/>
                <w:u w:val="single"/>
              </w:rPr>
            </w:pPr>
            <w:r>
              <w:rPr>
                <w:rFonts w:cs="Arial"/>
                <w:b/>
                <w:color w:val="283185"/>
                <w:u w:val="single"/>
              </w:rPr>
              <w:t>INVOLVEMENT</w:t>
            </w:r>
          </w:p>
        </w:tc>
        <w:tc>
          <w:tcPr>
            <w:tcW w:w="3812" w:type="dxa"/>
            <w:noWrap/>
            <w:hideMark/>
          </w:tcPr>
          <w:p w14:paraId="7B47B2E5" w14:textId="13231DFD" w:rsidR="00714AD3" w:rsidRPr="004F0E93" w:rsidRDefault="00714AD3" w:rsidP="00217167">
            <w:pPr>
              <w:jc w:val="center"/>
              <w:rPr>
                <w:b/>
                <w:bCs/>
              </w:rPr>
            </w:pPr>
            <w:r>
              <w:rPr>
                <w:rFonts w:cs="Arial"/>
                <w:b/>
                <w:color w:val="283185"/>
                <w:u w:val="single"/>
              </w:rPr>
              <w:t>FACEBOOK NAME</w:t>
            </w:r>
          </w:p>
        </w:tc>
        <w:tc>
          <w:tcPr>
            <w:tcW w:w="0" w:type="auto"/>
            <w:noWrap/>
            <w:hideMark/>
          </w:tcPr>
          <w:p w14:paraId="08A6FB79" w14:textId="16B55B61" w:rsidR="00714AD3" w:rsidRPr="004F0E93" w:rsidRDefault="00714AD3" w:rsidP="00217167">
            <w:pPr>
              <w:jc w:val="center"/>
              <w:rPr>
                <w:b/>
                <w:bCs/>
              </w:rPr>
            </w:pPr>
            <w:r>
              <w:rPr>
                <w:rFonts w:cs="Arial"/>
                <w:b/>
                <w:color w:val="283185"/>
                <w:u w:val="single"/>
              </w:rPr>
              <w:t>TWITTER</w:t>
            </w:r>
            <w:r w:rsidRPr="00301DE8">
              <w:rPr>
                <w:rFonts w:cs="Arial"/>
                <w:b/>
                <w:color w:val="283185"/>
                <w:u w:val="single"/>
              </w:rPr>
              <w:t xml:space="preserve"> </w:t>
            </w:r>
            <w:r>
              <w:rPr>
                <w:rFonts w:cs="Arial"/>
                <w:b/>
                <w:color w:val="283185"/>
                <w:u w:val="single"/>
              </w:rPr>
              <w:t>NAME</w:t>
            </w:r>
          </w:p>
        </w:tc>
      </w:tr>
      <w:tr w:rsidR="00714AD3" w:rsidRPr="004F0E93" w14:paraId="2914D4CC" w14:textId="77777777" w:rsidTr="00714AD3">
        <w:tc>
          <w:tcPr>
            <w:tcW w:w="0" w:type="auto"/>
            <w:noWrap/>
          </w:tcPr>
          <w:p w14:paraId="67F6C31D" w14:textId="268B4155" w:rsidR="00714AD3" w:rsidRPr="00301DE8" w:rsidRDefault="005661A2" w:rsidP="00911EC4">
            <w:pPr>
              <w:spacing w:after="0" w:line="240" w:lineRule="auto"/>
              <w:rPr>
                <w:rFonts w:cs="Arial"/>
                <w:b/>
                <w:color w:val="283185"/>
                <w:u w:val="single"/>
              </w:rPr>
            </w:pPr>
            <w:hyperlink r:id="rId38" w:history="1">
              <w:r w:rsidR="00714AD3">
                <w:rPr>
                  <w:rStyle w:val="Hyperlink"/>
                  <w:rFonts w:ascii="Arial" w:eastAsia="Times New Roman" w:hAnsi="Arial" w:cs="Arial"/>
                  <w:sz w:val="20"/>
                  <w:szCs w:val="20"/>
                  <w:shd w:val="clear" w:color="auto" w:fill="FFFFFF"/>
                </w:rPr>
                <w:t>Gregory Harris</w:t>
              </w:r>
            </w:hyperlink>
            <w:r w:rsidR="00714AD3">
              <w:rPr>
                <w:rStyle w:val="apple-converted-space"/>
                <w:rFonts w:ascii="Arial" w:eastAsia="Times New Roman" w:hAnsi="Arial" w:cs="Arial"/>
                <w:color w:val="000000"/>
                <w:sz w:val="27"/>
                <w:szCs w:val="27"/>
                <w:shd w:val="clear" w:color="auto" w:fill="FFFFFF"/>
              </w:rPr>
              <w:t> </w:t>
            </w:r>
            <w:r w:rsidR="00714AD3" w:rsidRPr="00301DE8">
              <w:rPr>
                <w:rFonts w:cs="Arial"/>
                <w:b/>
                <w:color w:val="283185"/>
                <w:u w:val="single"/>
              </w:rPr>
              <w:t xml:space="preserve"> </w:t>
            </w:r>
          </w:p>
        </w:tc>
        <w:tc>
          <w:tcPr>
            <w:tcW w:w="250" w:type="dxa"/>
          </w:tcPr>
          <w:p w14:paraId="55066CD3" w14:textId="60AB9C5A" w:rsidR="00714AD3" w:rsidRPr="00714AD3" w:rsidRDefault="00714AD3" w:rsidP="00217167">
            <w:pPr>
              <w:jc w:val="center"/>
              <w:rPr>
                <w:rFonts w:cs="Arial"/>
                <w:b/>
                <w:color w:val="283185"/>
              </w:rPr>
            </w:pPr>
            <w:r w:rsidRPr="00714AD3">
              <w:rPr>
                <w:rFonts w:cs="Arial"/>
                <w:b/>
                <w:color w:val="283185"/>
              </w:rPr>
              <w:t>Sponsor</w:t>
            </w:r>
          </w:p>
        </w:tc>
        <w:tc>
          <w:tcPr>
            <w:tcW w:w="3812" w:type="dxa"/>
            <w:noWrap/>
          </w:tcPr>
          <w:p w14:paraId="00A8251A" w14:textId="1679AD9F" w:rsidR="00714AD3" w:rsidRDefault="005661A2" w:rsidP="00217167">
            <w:pPr>
              <w:jc w:val="center"/>
              <w:rPr>
                <w:rFonts w:cs="Arial"/>
                <w:b/>
                <w:color w:val="283185"/>
                <w:u w:val="single"/>
              </w:rPr>
            </w:pPr>
            <w:hyperlink r:id="rId39" w:history="1">
              <w:r w:rsidR="00714AD3" w:rsidRPr="00AC7F78">
                <w:rPr>
                  <w:rStyle w:val="Hyperlink"/>
                  <w:rFonts w:cs="Arial"/>
                  <w:b/>
                </w:rPr>
                <w:t>@Greg Harris</w:t>
              </w:r>
            </w:hyperlink>
          </w:p>
        </w:tc>
        <w:tc>
          <w:tcPr>
            <w:tcW w:w="0" w:type="auto"/>
            <w:noWrap/>
          </w:tcPr>
          <w:p w14:paraId="4DA409B2" w14:textId="4BB830F6" w:rsidR="00714AD3" w:rsidRDefault="00714AD3" w:rsidP="00217167">
            <w:pPr>
              <w:jc w:val="center"/>
              <w:rPr>
                <w:rFonts w:cs="Arial"/>
                <w:b/>
                <w:color w:val="283185"/>
                <w:u w:val="single"/>
              </w:rPr>
            </w:pPr>
            <w:r>
              <w:rPr>
                <w:rFonts w:cs="Arial"/>
                <w:b/>
                <w:color w:val="283185"/>
                <w:u w:val="single"/>
              </w:rPr>
              <w:t>N/A</w:t>
            </w:r>
          </w:p>
        </w:tc>
      </w:tr>
      <w:tr w:rsidR="00714AD3" w:rsidRPr="004F0E93" w14:paraId="45B8F0B2" w14:textId="77777777" w:rsidTr="00714AD3">
        <w:tc>
          <w:tcPr>
            <w:tcW w:w="0" w:type="auto"/>
            <w:noWrap/>
          </w:tcPr>
          <w:p w14:paraId="1A88B555" w14:textId="6295C3F4" w:rsidR="00714AD3" w:rsidRDefault="005661A2" w:rsidP="00911EC4">
            <w:pPr>
              <w:spacing w:after="0" w:line="240" w:lineRule="auto"/>
              <w:rPr>
                <w:rFonts w:eastAsia="Times New Roman"/>
              </w:rPr>
            </w:pPr>
            <w:hyperlink r:id="rId40" w:history="1">
              <w:r w:rsidR="00714AD3">
                <w:rPr>
                  <w:rStyle w:val="Hyperlink"/>
                  <w:rFonts w:ascii="Arial" w:eastAsia="Times New Roman" w:hAnsi="Arial" w:cs="Arial"/>
                  <w:sz w:val="20"/>
                  <w:szCs w:val="20"/>
                  <w:shd w:val="clear" w:color="auto" w:fill="FFFFFF"/>
                </w:rPr>
                <w:t xml:space="preserve">Patricia R. </w:t>
              </w:r>
              <w:proofErr w:type="spellStart"/>
              <w:r w:rsidR="00714AD3">
                <w:rPr>
                  <w:rStyle w:val="Hyperlink"/>
                  <w:rFonts w:ascii="Arial" w:eastAsia="Times New Roman" w:hAnsi="Arial" w:cs="Arial"/>
                  <w:sz w:val="20"/>
                  <w:szCs w:val="20"/>
                  <w:shd w:val="clear" w:color="auto" w:fill="FFFFFF"/>
                </w:rPr>
                <w:t>Bellock</w:t>
              </w:r>
              <w:proofErr w:type="spellEnd"/>
            </w:hyperlink>
          </w:p>
        </w:tc>
        <w:tc>
          <w:tcPr>
            <w:tcW w:w="250" w:type="dxa"/>
          </w:tcPr>
          <w:p w14:paraId="299BA367" w14:textId="164DAD0C" w:rsidR="00714AD3" w:rsidRDefault="00714AD3" w:rsidP="00217167">
            <w:pPr>
              <w:jc w:val="center"/>
              <w:rPr>
                <w:rFonts w:cs="Arial"/>
                <w:b/>
                <w:color w:val="283185"/>
                <w:u w:val="single"/>
              </w:rPr>
            </w:pPr>
            <w:r w:rsidRPr="00714AD3">
              <w:rPr>
                <w:rFonts w:cs="Arial"/>
                <w:b/>
                <w:color w:val="283185"/>
              </w:rPr>
              <w:t>Sponsor</w:t>
            </w:r>
          </w:p>
        </w:tc>
        <w:tc>
          <w:tcPr>
            <w:tcW w:w="3812" w:type="dxa"/>
            <w:noWrap/>
          </w:tcPr>
          <w:p w14:paraId="09A12E5C" w14:textId="7289C01A" w:rsidR="00714AD3" w:rsidRDefault="005661A2" w:rsidP="00217167">
            <w:pPr>
              <w:jc w:val="center"/>
              <w:rPr>
                <w:rFonts w:cs="Arial"/>
                <w:b/>
                <w:color w:val="283185"/>
                <w:u w:val="single"/>
              </w:rPr>
            </w:pPr>
            <w:hyperlink r:id="rId41" w:history="1">
              <w:r w:rsidR="00714AD3" w:rsidRPr="00AC7F78">
                <w:rPr>
                  <w:rStyle w:val="Hyperlink"/>
                  <w:rFonts w:cs="Arial"/>
                  <w:b/>
                </w:rPr>
                <w:t xml:space="preserve">@State Representative Patti </w:t>
              </w:r>
              <w:proofErr w:type="spellStart"/>
              <w:r w:rsidR="00714AD3" w:rsidRPr="00AC7F78">
                <w:rPr>
                  <w:rStyle w:val="Hyperlink"/>
                  <w:rFonts w:cs="Arial"/>
                  <w:b/>
                </w:rPr>
                <w:t>Bellock</w:t>
              </w:r>
              <w:proofErr w:type="spellEnd"/>
            </w:hyperlink>
          </w:p>
        </w:tc>
        <w:tc>
          <w:tcPr>
            <w:tcW w:w="0" w:type="auto"/>
            <w:noWrap/>
          </w:tcPr>
          <w:p w14:paraId="077C46E8" w14:textId="1D6B1435" w:rsidR="00714AD3" w:rsidRDefault="00714AD3" w:rsidP="00217167">
            <w:pPr>
              <w:jc w:val="center"/>
              <w:rPr>
                <w:rFonts w:cs="Arial"/>
                <w:b/>
                <w:color w:val="283185"/>
                <w:u w:val="single"/>
              </w:rPr>
            </w:pPr>
            <w:r>
              <w:rPr>
                <w:rFonts w:cs="Arial"/>
                <w:b/>
                <w:color w:val="283185"/>
                <w:u w:val="single"/>
              </w:rPr>
              <w:t>N/A</w:t>
            </w:r>
          </w:p>
        </w:tc>
      </w:tr>
      <w:tr w:rsidR="00714AD3" w:rsidRPr="004F0E93" w14:paraId="471A3C7C" w14:textId="77777777" w:rsidTr="00714AD3">
        <w:tc>
          <w:tcPr>
            <w:tcW w:w="0" w:type="auto"/>
            <w:noWrap/>
          </w:tcPr>
          <w:p w14:paraId="5C8DEAB6" w14:textId="6DF7FC90" w:rsidR="00714AD3" w:rsidRDefault="005661A2" w:rsidP="00911EC4">
            <w:pPr>
              <w:spacing w:after="0" w:line="240" w:lineRule="auto"/>
              <w:rPr>
                <w:rFonts w:eastAsia="Times New Roman"/>
              </w:rPr>
            </w:pPr>
            <w:hyperlink r:id="rId42" w:history="1">
              <w:r w:rsidR="00714AD3">
                <w:rPr>
                  <w:rStyle w:val="Hyperlink"/>
                  <w:rFonts w:ascii="Arial" w:eastAsia="Times New Roman" w:hAnsi="Arial" w:cs="Arial"/>
                  <w:sz w:val="20"/>
                  <w:szCs w:val="20"/>
                  <w:shd w:val="clear" w:color="auto" w:fill="FFFFFF"/>
                </w:rPr>
                <w:t>David Harris</w:t>
              </w:r>
            </w:hyperlink>
            <w:r w:rsidR="00714AD3">
              <w:rPr>
                <w:rStyle w:val="apple-converted-space"/>
                <w:rFonts w:ascii="Arial" w:eastAsia="Times New Roman" w:hAnsi="Arial" w:cs="Arial"/>
                <w:color w:val="000000"/>
                <w:sz w:val="27"/>
                <w:szCs w:val="27"/>
                <w:shd w:val="clear" w:color="auto" w:fill="FFFFFF"/>
              </w:rPr>
              <w:t> </w:t>
            </w:r>
          </w:p>
        </w:tc>
        <w:tc>
          <w:tcPr>
            <w:tcW w:w="250" w:type="dxa"/>
          </w:tcPr>
          <w:p w14:paraId="52F1A15C" w14:textId="3CF468A5" w:rsidR="00714AD3" w:rsidRPr="00714AD3" w:rsidRDefault="00714AD3" w:rsidP="00217167">
            <w:pPr>
              <w:jc w:val="center"/>
              <w:rPr>
                <w:rFonts w:cs="Arial"/>
                <w:b/>
                <w:color w:val="283185"/>
              </w:rPr>
            </w:pPr>
            <w:r>
              <w:rPr>
                <w:rFonts w:cs="Arial"/>
                <w:b/>
                <w:color w:val="283185"/>
              </w:rPr>
              <w:t>Cosponsor</w:t>
            </w:r>
          </w:p>
        </w:tc>
        <w:tc>
          <w:tcPr>
            <w:tcW w:w="3812" w:type="dxa"/>
            <w:noWrap/>
          </w:tcPr>
          <w:p w14:paraId="4B721E5C" w14:textId="52D866EE" w:rsidR="00714AD3" w:rsidRDefault="005661A2" w:rsidP="00217167">
            <w:pPr>
              <w:jc w:val="center"/>
              <w:rPr>
                <w:rFonts w:cs="Arial"/>
                <w:b/>
                <w:color w:val="283185"/>
                <w:u w:val="single"/>
              </w:rPr>
            </w:pPr>
            <w:hyperlink r:id="rId43" w:history="1">
              <w:r w:rsidR="00714AD3" w:rsidRPr="00277987">
                <w:rPr>
                  <w:rStyle w:val="Hyperlink"/>
                  <w:rFonts w:cs="Arial"/>
                  <w:b/>
                </w:rPr>
                <w:t>@David Harris for State Representative</w:t>
              </w:r>
            </w:hyperlink>
          </w:p>
        </w:tc>
        <w:tc>
          <w:tcPr>
            <w:tcW w:w="0" w:type="auto"/>
            <w:noWrap/>
          </w:tcPr>
          <w:p w14:paraId="74038BE1" w14:textId="0DD73D30" w:rsidR="00714AD3" w:rsidRDefault="005661A2" w:rsidP="00217167">
            <w:pPr>
              <w:jc w:val="center"/>
              <w:rPr>
                <w:rFonts w:cs="Arial"/>
                <w:b/>
                <w:color w:val="283185"/>
                <w:u w:val="single"/>
              </w:rPr>
            </w:pPr>
            <w:hyperlink r:id="rId44" w:history="1">
              <w:r w:rsidR="00714AD3" w:rsidRPr="00277987">
                <w:rPr>
                  <w:rStyle w:val="Hyperlink"/>
                  <w:rFonts w:cs="Arial"/>
                  <w:b/>
                </w:rPr>
                <w:t>@</w:t>
              </w:r>
              <w:proofErr w:type="spellStart"/>
              <w:r w:rsidR="00714AD3" w:rsidRPr="00277987">
                <w:rPr>
                  <w:rStyle w:val="Hyperlink"/>
                  <w:rFonts w:cs="Arial"/>
                  <w:b/>
                </w:rPr>
                <w:t>RepDavidHarris</w:t>
              </w:r>
              <w:proofErr w:type="spellEnd"/>
            </w:hyperlink>
          </w:p>
        </w:tc>
      </w:tr>
      <w:tr w:rsidR="00714AD3" w:rsidRPr="004F0E93" w14:paraId="135ACA6B" w14:textId="77777777" w:rsidTr="00714AD3">
        <w:tc>
          <w:tcPr>
            <w:tcW w:w="0" w:type="auto"/>
            <w:noWrap/>
          </w:tcPr>
          <w:p w14:paraId="68714A05" w14:textId="3DCC5D5B" w:rsidR="00714AD3" w:rsidRDefault="005661A2" w:rsidP="00911EC4">
            <w:pPr>
              <w:spacing w:after="0" w:line="240" w:lineRule="auto"/>
              <w:rPr>
                <w:rFonts w:eastAsia="Times New Roman"/>
              </w:rPr>
            </w:pPr>
            <w:hyperlink r:id="rId45" w:history="1">
              <w:r w:rsidR="00714AD3">
                <w:rPr>
                  <w:rStyle w:val="Hyperlink"/>
                  <w:rFonts w:ascii="Arial" w:eastAsia="Times New Roman" w:hAnsi="Arial" w:cs="Arial"/>
                  <w:sz w:val="20"/>
                  <w:szCs w:val="20"/>
                  <w:shd w:val="clear" w:color="auto" w:fill="FFFFFF"/>
                </w:rPr>
                <w:t>Robyn Gabel</w:t>
              </w:r>
            </w:hyperlink>
          </w:p>
        </w:tc>
        <w:tc>
          <w:tcPr>
            <w:tcW w:w="250" w:type="dxa"/>
          </w:tcPr>
          <w:p w14:paraId="0C3F685C" w14:textId="64A24290" w:rsidR="00714AD3" w:rsidRDefault="00714AD3" w:rsidP="00217167">
            <w:pPr>
              <w:jc w:val="center"/>
              <w:rPr>
                <w:rFonts w:cs="Arial"/>
                <w:b/>
                <w:color w:val="283185"/>
                <w:u w:val="single"/>
              </w:rPr>
            </w:pPr>
            <w:r>
              <w:rPr>
                <w:rFonts w:cs="Arial"/>
                <w:b/>
                <w:color w:val="283185"/>
              </w:rPr>
              <w:t>Cosponsor</w:t>
            </w:r>
          </w:p>
        </w:tc>
        <w:tc>
          <w:tcPr>
            <w:tcW w:w="3812" w:type="dxa"/>
            <w:noWrap/>
          </w:tcPr>
          <w:p w14:paraId="5D318E9D" w14:textId="1AC82BA7" w:rsidR="00714AD3" w:rsidRDefault="005661A2" w:rsidP="00217167">
            <w:pPr>
              <w:jc w:val="center"/>
              <w:rPr>
                <w:rFonts w:cs="Arial"/>
                <w:b/>
                <w:color w:val="283185"/>
                <w:u w:val="single"/>
              </w:rPr>
            </w:pPr>
            <w:hyperlink r:id="rId46" w:history="1">
              <w:r w:rsidR="00714AD3" w:rsidRPr="00277987">
                <w:rPr>
                  <w:rStyle w:val="Hyperlink"/>
                  <w:rFonts w:cs="Arial"/>
                  <w:b/>
                </w:rPr>
                <w:t>@</w:t>
              </w:r>
              <w:proofErr w:type="spellStart"/>
              <w:r w:rsidR="00714AD3" w:rsidRPr="00277987">
                <w:rPr>
                  <w:rStyle w:val="Hyperlink"/>
                  <w:rFonts w:cs="Arial"/>
                  <w:b/>
                </w:rPr>
                <w:t>RepGabel</w:t>
              </w:r>
              <w:proofErr w:type="spellEnd"/>
            </w:hyperlink>
          </w:p>
        </w:tc>
        <w:tc>
          <w:tcPr>
            <w:tcW w:w="0" w:type="auto"/>
            <w:noWrap/>
          </w:tcPr>
          <w:p w14:paraId="513903FC" w14:textId="7E4E504A" w:rsidR="00714AD3" w:rsidRDefault="005661A2" w:rsidP="00217167">
            <w:pPr>
              <w:jc w:val="center"/>
              <w:rPr>
                <w:rFonts w:cs="Arial"/>
                <w:b/>
                <w:color w:val="283185"/>
                <w:u w:val="single"/>
              </w:rPr>
            </w:pPr>
            <w:hyperlink r:id="rId47" w:history="1">
              <w:r w:rsidR="00714AD3" w:rsidRPr="00AC7F78">
                <w:rPr>
                  <w:rStyle w:val="Hyperlink"/>
                  <w:rFonts w:cs="Arial"/>
                  <w:b/>
                </w:rPr>
                <w:t>@</w:t>
              </w:r>
              <w:proofErr w:type="spellStart"/>
              <w:r w:rsidR="00714AD3" w:rsidRPr="00AC7F78">
                <w:rPr>
                  <w:rStyle w:val="Hyperlink"/>
                  <w:rFonts w:cs="Arial"/>
                  <w:b/>
                </w:rPr>
                <w:t>RobynGabel</w:t>
              </w:r>
              <w:proofErr w:type="spellEnd"/>
            </w:hyperlink>
          </w:p>
        </w:tc>
      </w:tr>
      <w:tr w:rsidR="00714AD3" w:rsidRPr="004F0E93" w14:paraId="2E8C1DEC" w14:textId="77777777" w:rsidTr="00714AD3">
        <w:tc>
          <w:tcPr>
            <w:tcW w:w="0" w:type="auto"/>
            <w:noWrap/>
          </w:tcPr>
          <w:p w14:paraId="0E8CBF03" w14:textId="07FE12E9" w:rsidR="00714AD3" w:rsidRDefault="005661A2" w:rsidP="00911EC4">
            <w:pPr>
              <w:spacing w:after="0" w:line="240" w:lineRule="auto"/>
              <w:rPr>
                <w:rFonts w:eastAsia="Times New Roman"/>
              </w:rPr>
            </w:pPr>
            <w:hyperlink r:id="rId48" w:history="1">
              <w:r w:rsidR="00714AD3">
                <w:rPr>
                  <w:rStyle w:val="Hyperlink"/>
                  <w:rFonts w:ascii="Arial" w:eastAsia="Times New Roman" w:hAnsi="Arial" w:cs="Arial"/>
                  <w:sz w:val="20"/>
                  <w:szCs w:val="20"/>
                  <w:shd w:val="clear" w:color="auto" w:fill="FFFFFF"/>
                </w:rPr>
                <w:t>Kathleen Willis</w:t>
              </w:r>
            </w:hyperlink>
          </w:p>
        </w:tc>
        <w:tc>
          <w:tcPr>
            <w:tcW w:w="250" w:type="dxa"/>
          </w:tcPr>
          <w:p w14:paraId="65D2D3BA" w14:textId="3FE07258" w:rsidR="00714AD3" w:rsidRDefault="00714AD3" w:rsidP="00AC7F78">
            <w:pPr>
              <w:jc w:val="center"/>
              <w:rPr>
                <w:rFonts w:cs="Arial"/>
                <w:b/>
                <w:color w:val="283185"/>
                <w:u w:val="single"/>
              </w:rPr>
            </w:pPr>
            <w:r>
              <w:rPr>
                <w:rFonts w:cs="Arial"/>
                <w:b/>
                <w:color w:val="283185"/>
              </w:rPr>
              <w:t>Cosponsor</w:t>
            </w:r>
          </w:p>
        </w:tc>
        <w:tc>
          <w:tcPr>
            <w:tcW w:w="3812" w:type="dxa"/>
            <w:noWrap/>
          </w:tcPr>
          <w:p w14:paraId="48887F26" w14:textId="779337DB" w:rsidR="00714AD3" w:rsidRDefault="005661A2" w:rsidP="00AC7F78">
            <w:pPr>
              <w:jc w:val="center"/>
              <w:rPr>
                <w:rFonts w:cs="Arial"/>
                <w:b/>
                <w:color w:val="283185"/>
                <w:u w:val="single"/>
              </w:rPr>
            </w:pPr>
            <w:hyperlink r:id="rId49" w:history="1">
              <w:r w:rsidR="00714AD3" w:rsidRPr="00AC7F78">
                <w:rPr>
                  <w:rStyle w:val="Hyperlink"/>
                  <w:rFonts w:cs="Arial"/>
                  <w:b/>
                </w:rPr>
                <w:t>@State Rep Kathleen Willis</w:t>
              </w:r>
            </w:hyperlink>
          </w:p>
        </w:tc>
        <w:tc>
          <w:tcPr>
            <w:tcW w:w="0" w:type="auto"/>
            <w:noWrap/>
          </w:tcPr>
          <w:p w14:paraId="3782C353" w14:textId="2B303358" w:rsidR="00714AD3" w:rsidRDefault="005661A2" w:rsidP="00217167">
            <w:pPr>
              <w:jc w:val="center"/>
              <w:rPr>
                <w:rFonts w:cs="Arial"/>
                <w:b/>
                <w:color w:val="283185"/>
                <w:u w:val="single"/>
              </w:rPr>
            </w:pPr>
            <w:hyperlink r:id="rId50" w:history="1">
              <w:r w:rsidR="00714AD3" w:rsidRPr="00AC7F78">
                <w:rPr>
                  <w:rStyle w:val="Hyperlink"/>
                  <w:rFonts w:cs="Arial"/>
                  <w:b/>
                </w:rPr>
                <w:t>@repwillis77</w:t>
              </w:r>
            </w:hyperlink>
          </w:p>
        </w:tc>
      </w:tr>
      <w:tr w:rsidR="00714AD3" w:rsidRPr="004F0E93" w14:paraId="111A9266" w14:textId="77777777" w:rsidTr="00714AD3">
        <w:tc>
          <w:tcPr>
            <w:tcW w:w="0" w:type="auto"/>
            <w:noWrap/>
          </w:tcPr>
          <w:p w14:paraId="60FEF1EF" w14:textId="4006F253" w:rsidR="00714AD3" w:rsidRDefault="005661A2" w:rsidP="00911EC4">
            <w:pPr>
              <w:spacing w:after="0" w:line="240" w:lineRule="auto"/>
              <w:rPr>
                <w:rFonts w:eastAsia="Times New Roman"/>
              </w:rPr>
            </w:pPr>
            <w:hyperlink r:id="rId51" w:history="1">
              <w:r w:rsidR="00714AD3">
                <w:rPr>
                  <w:rStyle w:val="Hyperlink"/>
                  <w:rFonts w:ascii="Arial" w:eastAsia="Times New Roman" w:hAnsi="Arial" w:cs="Arial"/>
                  <w:sz w:val="20"/>
                  <w:szCs w:val="20"/>
                  <w:shd w:val="clear" w:color="auto" w:fill="FFFFFF"/>
                </w:rPr>
                <w:t>Michael P. McAuliffe</w:t>
              </w:r>
            </w:hyperlink>
          </w:p>
        </w:tc>
        <w:tc>
          <w:tcPr>
            <w:tcW w:w="250" w:type="dxa"/>
          </w:tcPr>
          <w:p w14:paraId="0D94C0D0" w14:textId="208F6041" w:rsidR="00714AD3" w:rsidRDefault="00714AD3" w:rsidP="00217167">
            <w:pPr>
              <w:jc w:val="center"/>
              <w:rPr>
                <w:rFonts w:cs="Arial"/>
                <w:b/>
                <w:color w:val="283185"/>
                <w:u w:val="single"/>
              </w:rPr>
            </w:pPr>
            <w:r>
              <w:rPr>
                <w:rFonts w:cs="Arial"/>
                <w:b/>
                <w:color w:val="283185"/>
              </w:rPr>
              <w:t>Cosponsor</w:t>
            </w:r>
          </w:p>
        </w:tc>
        <w:tc>
          <w:tcPr>
            <w:tcW w:w="3812" w:type="dxa"/>
            <w:noWrap/>
          </w:tcPr>
          <w:p w14:paraId="2F9450FE" w14:textId="64117A7C" w:rsidR="00714AD3" w:rsidRDefault="005661A2" w:rsidP="00217167">
            <w:pPr>
              <w:jc w:val="center"/>
              <w:rPr>
                <w:rFonts w:cs="Arial"/>
                <w:b/>
                <w:color w:val="283185"/>
                <w:u w:val="single"/>
              </w:rPr>
            </w:pPr>
            <w:hyperlink r:id="rId52" w:history="1">
              <w:r w:rsidR="00714AD3" w:rsidRPr="00AC7F78">
                <w:rPr>
                  <w:rStyle w:val="Hyperlink"/>
                  <w:rFonts w:cs="Arial"/>
                  <w:b/>
                </w:rPr>
                <w:t>@Michael P McAuliffe</w:t>
              </w:r>
            </w:hyperlink>
          </w:p>
        </w:tc>
        <w:tc>
          <w:tcPr>
            <w:tcW w:w="0" w:type="auto"/>
            <w:noWrap/>
          </w:tcPr>
          <w:p w14:paraId="67F3DAB7" w14:textId="00CCFF04" w:rsidR="00714AD3" w:rsidRDefault="005661A2" w:rsidP="00217167">
            <w:pPr>
              <w:jc w:val="center"/>
              <w:rPr>
                <w:rFonts w:cs="Arial"/>
                <w:b/>
                <w:color w:val="283185"/>
                <w:u w:val="single"/>
              </w:rPr>
            </w:pPr>
            <w:hyperlink r:id="rId53" w:history="1">
              <w:r w:rsidR="00714AD3" w:rsidRPr="00AC7F78">
                <w:rPr>
                  <w:rStyle w:val="Hyperlink"/>
                  <w:rFonts w:cs="Arial"/>
                  <w:b/>
                </w:rPr>
                <w:t>@VoteMcAuliffe20</w:t>
              </w:r>
            </w:hyperlink>
          </w:p>
        </w:tc>
      </w:tr>
      <w:tr w:rsidR="00714AD3" w:rsidRPr="004F0E93" w14:paraId="408C6B5F" w14:textId="77777777" w:rsidTr="00714AD3">
        <w:tc>
          <w:tcPr>
            <w:tcW w:w="0" w:type="auto"/>
            <w:noWrap/>
          </w:tcPr>
          <w:p w14:paraId="233E4C0E" w14:textId="6532A057" w:rsidR="00714AD3" w:rsidRDefault="005661A2" w:rsidP="00911EC4">
            <w:pPr>
              <w:spacing w:after="0" w:line="240" w:lineRule="auto"/>
              <w:rPr>
                <w:rFonts w:eastAsia="Times New Roman"/>
              </w:rPr>
            </w:pPr>
            <w:hyperlink r:id="rId54" w:history="1">
              <w:r w:rsidR="00714AD3">
                <w:rPr>
                  <w:rStyle w:val="Hyperlink"/>
                  <w:rFonts w:ascii="Arial" w:eastAsia="Times New Roman" w:hAnsi="Arial" w:cs="Arial"/>
                  <w:sz w:val="20"/>
                  <w:szCs w:val="20"/>
                  <w:shd w:val="clear" w:color="auto" w:fill="FFFFFF"/>
                </w:rPr>
                <w:t>Kelly M. Cassidy</w:t>
              </w:r>
            </w:hyperlink>
          </w:p>
        </w:tc>
        <w:tc>
          <w:tcPr>
            <w:tcW w:w="250" w:type="dxa"/>
          </w:tcPr>
          <w:p w14:paraId="3C1E2C37" w14:textId="376C5FA0" w:rsidR="00714AD3" w:rsidRDefault="00714AD3" w:rsidP="00217167">
            <w:pPr>
              <w:jc w:val="center"/>
              <w:rPr>
                <w:rFonts w:cs="Arial"/>
                <w:b/>
                <w:color w:val="283185"/>
                <w:u w:val="single"/>
              </w:rPr>
            </w:pPr>
            <w:r>
              <w:rPr>
                <w:rFonts w:cs="Arial"/>
                <w:b/>
                <w:color w:val="283185"/>
              </w:rPr>
              <w:t>Cosponsor</w:t>
            </w:r>
          </w:p>
        </w:tc>
        <w:tc>
          <w:tcPr>
            <w:tcW w:w="3812" w:type="dxa"/>
            <w:noWrap/>
          </w:tcPr>
          <w:p w14:paraId="27F8845D" w14:textId="1EB5B645" w:rsidR="00714AD3" w:rsidRDefault="005661A2" w:rsidP="00217167">
            <w:pPr>
              <w:jc w:val="center"/>
              <w:rPr>
                <w:rFonts w:cs="Arial"/>
                <w:b/>
                <w:color w:val="283185"/>
                <w:u w:val="single"/>
              </w:rPr>
            </w:pPr>
            <w:hyperlink r:id="rId55" w:history="1">
              <w:r w:rsidR="00714AD3" w:rsidRPr="004B4B18">
                <w:rPr>
                  <w:rStyle w:val="Hyperlink"/>
                  <w:rFonts w:cs="Arial"/>
                  <w:b/>
                </w:rPr>
                <w:t>@</w:t>
              </w:r>
              <w:proofErr w:type="spellStart"/>
              <w:r w:rsidR="00714AD3" w:rsidRPr="004B4B18">
                <w:rPr>
                  <w:rStyle w:val="Hyperlink"/>
                  <w:rFonts w:cs="Arial"/>
                  <w:b/>
                </w:rPr>
                <w:t>repcassidy</w:t>
              </w:r>
              <w:proofErr w:type="spellEnd"/>
            </w:hyperlink>
          </w:p>
        </w:tc>
        <w:tc>
          <w:tcPr>
            <w:tcW w:w="0" w:type="auto"/>
            <w:noWrap/>
          </w:tcPr>
          <w:p w14:paraId="03FA9E02" w14:textId="5981C09C" w:rsidR="00714AD3" w:rsidRDefault="005661A2" w:rsidP="004B4B18">
            <w:pPr>
              <w:jc w:val="center"/>
              <w:rPr>
                <w:rFonts w:cs="Arial"/>
                <w:b/>
                <w:color w:val="283185"/>
                <w:u w:val="single"/>
              </w:rPr>
            </w:pPr>
            <w:hyperlink r:id="rId56" w:history="1">
              <w:r w:rsidR="00714AD3" w:rsidRPr="004B4B18">
                <w:rPr>
                  <w:rStyle w:val="Hyperlink"/>
                  <w:rFonts w:cs="Arial"/>
                  <w:b/>
                </w:rPr>
                <w:t>@</w:t>
              </w:r>
              <w:proofErr w:type="spellStart"/>
              <w:r w:rsidR="00714AD3" w:rsidRPr="004B4B18">
                <w:rPr>
                  <w:rStyle w:val="Hyperlink"/>
                  <w:rFonts w:cs="Arial"/>
                  <w:b/>
                </w:rPr>
                <w:t>RepKellyCassidy</w:t>
              </w:r>
              <w:proofErr w:type="spellEnd"/>
            </w:hyperlink>
          </w:p>
        </w:tc>
      </w:tr>
      <w:tr w:rsidR="00714AD3" w:rsidRPr="004F0E93" w14:paraId="2238375E" w14:textId="77777777" w:rsidTr="00714AD3">
        <w:tc>
          <w:tcPr>
            <w:tcW w:w="0" w:type="auto"/>
            <w:noWrap/>
          </w:tcPr>
          <w:p w14:paraId="59ECB79C" w14:textId="267B39F7" w:rsidR="00714AD3" w:rsidRDefault="005661A2" w:rsidP="00911EC4">
            <w:pPr>
              <w:spacing w:after="0" w:line="240" w:lineRule="auto"/>
              <w:rPr>
                <w:rFonts w:eastAsia="Times New Roman"/>
              </w:rPr>
            </w:pPr>
            <w:hyperlink r:id="rId57" w:history="1">
              <w:r w:rsidR="00714AD3">
                <w:rPr>
                  <w:rStyle w:val="Hyperlink"/>
                  <w:rFonts w:ascii="Arial" w:eastAsia="Times New Roman" w:hAnsi="Arial" w:cs="Arial"/>
                  <w:sz w:val="20"/>
                  <w:szCs w:val="20"/>
                  <w:shd w:val="clear" w:color="auto" w:fill="FFFFFF"/>
                </w:rPr>
                <w:t>Rita Mayfield</w:t>
              </w:r>
            </w:hyperlink>
          </w:p>
        </w:tc>
        <w:tc>
          <w:tcPr>
            <w:tcW w:w="250" w:type="dxa"/>
          </w:tcPr>
          <w:p w14:paraId="5FA045A7" w14:textId="539D57F0" w:rsidR="00714AD3" w:rsidRDefault="00714AD3" w:rsidP="00217167">
            <w:pPr>
              <w:jc w:val="center"/>
              <w:rPr>
                <w:rFonts w:cs="Arial"/>
                <w:b/>
                <w:color w:val="283185"/>
                <w:u w:val="single"/>
              </w:rPr>
            </w:pPr>
            <w:r>
              <w:rPr>
                <w:rFonts w:cs="Arial"/>
                <w:b/>
                <w:color w:val="283185"/>
              </w:rPr>
              <w:t>Cosponsor</w:t>
            </w:r>
          </w:p>
        </w:tc>
        <w:tc>
          <w:tcPr>
            <w:tcW w:w="3812" w:type="dxa"/>
            <w:noWrap/>
          </w:tcPr>
          <w:p w14:paraId="694CCBB0" w14:textId="6C9307D4" w:rsidR="00714AD3" w:rsidRDefault="005661A2" w:rsidP="00217167">
            <w:pPr>
              <w:jc w:val="center"/>
              <w:rPr>
                <w:rFonts w:cs="Arial"/>
                <w:b/>
                <w:color w:val="283185"/>
                <w:u w:val="single"/>
              </w:rPr>
            </w:pPr>
            <w:hyperlink r:id="rId58" w:history="1">
              <w:r w:rsidR="00714AD3" w:rsidRPr="00D85EC0">
                <w:rPr>
                  <w:rStyle w:val="Hyperlink"/>
                  <w:rFonts w:cs="Arial"/>
                  <w:b/>
                </w:rPr>
                <w:t>@</w:t>
              </w:r>
              <w:proofErr w:type="spellStart"/>
              <w:r w:rsidR="00714AD3" w:rsidRPr="00D85EC0">
                <w:rPr>
                  <w:rStyle w:val="Hyperlink"/>
                  <w:rFonts w:cs="Arial"/>
                  <w:b/>
                </w:rPr>
                <w:t>RepRitaMayfield</w:t>
              </w:r>
              <w:proofErr w:type="spellEnd"/>
            </w:hyperlink>
          </w:p>
        </w:tc>
        <w:tc>
          <w:tcPr>
            <w:tcW w:w="0" w:type="auto"/>
            <w:noWrap/>
          </w:tcPr>
          <w:p w14:paraId="422F0DFB" w14:textId="5E3A826E" w:rsidR="00714AD3" w:rsidRDefault="00714AD3" w:rsidP="00217167">
            <w:pPr>
              <w:jc w:val="center"/>
              <w:rPr>
                <w:rFonts w:cs="Arial"/>
                <w:b/>
                <w:color w:val="283185"/>
                <w:u w:val="single"/>
              </w:rPr>
            </w:pPr>
            <w:r>
              <w:rPr>
                <w:rFonts w:cs="Arial"/>
                <w:b/>
                <w:color w:val="283185"/>
                <w:u w:val="single"/>
              </w:rPr>
              <w:t>N/A</w:t>
            </w:r>
          </w:p>
        </w:tc>
      </w:tr>
      <w:tr w:rsidR="00714AD3" w:rsidRPr="004F0E93" w14:paraId="345E2A5D" w14:textId="77777777" w:rsidTr="00714AD3">
        <w:tc>
          <w:tcPr>
            <w:tcW w:w="0" w:type="auto"/>
            <w:noWrap/>
          </w:tcPr>
          <w:p w14:paraId="6F27774F" w14:textId="77777777" w:rsidR="00714AD3" w:rsidRDefault="005661A2" w:rsidP="00911EC4">
            <w:pPr>
              <w:spacing w:after="0" w:line="240" w:lineRule="auto"/>
              <w:rPr>
                <w:rFonts w:eastAsia="Times New Roman"/>
                <w:sz w:val="24"/>
                <w:szCs w:val="24"/>
              </w:rPr>
            </w:pPr>
            <w:hyperlink r:id="rId59" w:history="1">
              <w:r w:rsidR="00714AD3">
                <w:rPr>
                  <w:rStyle w:val="Hyperlink"/>
                  <w:rFonts w:ascii="Arial" w:eastAsia="Times New Roman" w:hAnsi="Arial" w:cs="Arial"/>
                  <w:sz w:val="20"/>
                  <w:szCs w:val="20"/>
                  <w:shd w:val="clear" w:color="auto" w:fill="FFFFFF"/>
                </w:rPr>
                <w:t>Ann M. Williams</w:t>
              </w:r>
            </w:hyperlink>
          </w:p>
          <w:p w14:paraId="48D85FC2" w14:textId="77777777" w:rsidR="00714AD3" w:rsidRDefault="00714AD3" w:rsidP="00911EC4">
            <w:pPr>
              <w:spacing w:after="0" w:line="240" w:lineRule="auto"/>
              <w:rPr>
                <w:rFonts w:eastAsia="Times New Roman"/>
              </w:rPr>
            </w:pPr>
          </w:p>
        </w:tc>
        <w:tc>
          <w:tcPr>
            <w:tcW w:w="250" w:type="dxa"/>
          </w:tcPr>
          <w:p w14:paraId="7AF24DFF" w14:textId="564371B8" w:rsidR="00714AD3" w:rsidRDefault="00714AD3" w:rsidP="00217167">
            <w:pPr>
              <w:jc w:val="center"/>
              <w:rPr>
                <w:rFonts w:cs="Arial"/>
                <w:b/>
                <w:color w:val="283185"/>
                <w:u w:val="single"/>
              </w:rPr>
            </w:pPr>
            <w:r>
              <w:rPr>
                <w:rFonts w:cs="Arial"/>
                <w:b/>
                <w:color w:val="283185"/>
              </w:rPr>
              <w:t>Cosponsor</w:t>
            </w:r>
          </w:p>
        </w:tc>
        <w:tc>
          <w:tcPr>
            <w:tcW w:w="3812" w:type="dxa"/>
            <w:noWrap/>
          </w:tcPr>
          <w:p w14:paraId="2FDE6F64" w14:textId="229CF867" w:rsidR="00714AD3" w:rsidRDefault="005661A2" w:rsidP="00217167">
            <w:pPr>
              <w:jc w:val="center"/>
              <w:rPr>
                <w:rFonts w:cs="Arial"/>
                <w:b/>
                <w:color w:val="283185"/>
                <w:u w:val="single"/>
              </w:rPr>
            </w:pPr>
            <w:hyperlink r:id="rId60" w:history="1">
              <w:r w:rsidR="00714AD3" w:rsidRPr="00714AD3">
                <w:rPr>
                  <w:rStyle w:val="Hyperlink"/>
                  <w:rFonts w:cs="Arial"/>
                  <w:b/>
                </w:rPr>
                <w:t>@</w:t>
              </w:r>
              <w:proofErr w:type="spellStart"/>
              <w:r w:rsidR="00714AD3" w:rsidRPr="00714AD3">
                <w:rPr>
                  <w:rStyle w:val="Hyperlink"/>
                  <w:rFonts w:cs="Arial"/>
                  <w:b/>
                </w:rPr>
                <w:t>VoteAnnWilliams</w:t>
              </w:r>
              <w:proofErr w:type="spellEnd"/>
            </w:hyperlink>
          </w:p>
        </w:tc>
        <w:tc>
          <w:tcPr>
            <w:tcW w:w="0" w:type="auto"/>
            <w:noWrap/>
          </w:tcPr>
          <w:p w14:paraId="036427F9" w14:textId="27498D23" w:rsidR="00714AD3" w:rsidRDefault="005661A2" w:rsidP="00217167">
            <w:pPr>
              <w:jc w:val="center"/>
              <w:rPr>
                <w:rFonts w:cs="Arial"/>
                <w:b/>
                <w:color w:val="283185"/>
                <w:u w:val="single"/>
              </w:rPr>
            </w:pPr>
            <w:hyperlink r:id="rId61" w:history="1">
              <w:r w:rsidR="00714AD3" w:rsidRPr="00714AD3">
                <w:rPr>
                  <w:rStyle w:val="Hyperlink"/>
                  <w:rFonts w:cs="Arial"/>
                  <w:b/>
                </w:rPr>
                <w:t>@</w:t>
              </w:r>
              <w:proofErr w:type="spellStart"/>
              <w:r w:rsidR="00714AD3" w:rsidRPr="00714AD3">
                <w:rPr>
                  <w:rStyle w:val="Hyperlink"/>
                  <w:rFonts w:cs="Arial"/>
                  <w:b/>
                </w:rPr>
                <w:t>repannwillliams</w:t>
              </w:r>
              <w:proofErr w:type="spellEnd"/>
            </w:hyperlink>
          </w:p>
        </w:tc>
      </w:tr>
    </w:tbl>
    <w:p w14:paraId="64CC288A" w14:textId="77777777" w:rsidR="00C47228" w:rsidRPr="00301DE8" w:rsidRDefault="00C47228" w:rsidP="00927D22">
      <w:pPr>
        <w:spacing w:after="0" w:line="240" w:lineRule="auto"/>
        <w:jc w:val="center"/>
        <w:rPr>
          <w:u w:val="single"/>
        </w:rPr>
      </w:pPr>
    </w:p>
    <w:p w14:paraId="6A1E0D0D" w14:textId="77777777" w:rsidR="00217167" w:rsidRDefault="00217167" w:rsidP="00C47228">
      <w:pPr>
        <w:pStyle w:val="Heading2"/>
        <w:tabs>
          <w:tab w:val="left" w:pos="9450"/>
        </w:tabs>
        <w:spacing w:before="0" w:after="120" w:line="240" w:lineRule="auto"/>
        <w:rPr>
          <w:rFonts w:asciiTheme="minorHAnsi" w:hAnsiTheme="minorHAnsi" w:cs="Arial"/>
          <w:color w:val="002060"/>
          <w:sz w:val="22"/>
          <w:szCs w:val="22"/>
        </w:rPr>
      </w:pPr>
    </w:p>
    <w:p w14:paraId="1DE7A855" w14:textId="77777777" w:rsidR="00217167" w:rsidRDefault="00217167" w:rsidP="00C47228">
      <w:pPr>
        <w:pStyle w:val="Heading2"/>
        <w:tabs>
          <w:tab w:val="left" w:pos="9450"/>
        </w:tabs>
        <w:spacing w:before="0" w:after="120" w:line="240" w:lineRule="auto"/>
        <w:rPr>
          <w:rFonts w:asciiTheme="minorHAnsi" w:hAnsiTheme="minorHAnsi" w:cs="Arial"/>
          <w:color w:val="002060"/>
          <w:sz w:val="22"/>
          <w:szCs w:val="22"/>
        </w:rPr>
      </w:pPr>
    </w:p>
    <w:p w14:paraId="5B317AFA" w14:textId="77777777" w:rsidR="00217167" w:rsidRDefault="00217167" w:rsidP="00C47228">
      <w:pPr>
        <w:pStyle w:val="Heading2"/>
        <w:tabs>
          <w:tab w:val="left" w:pos="9450"/>
        </w:tabs>
        <w:spacing w:before="0" w:after="120" w:line="240" w:lineRule="auto"/>
        <w:rPr>
          <w:rFonts w:asciiTheme="minorHAnsi" w:hAnsiTheme="minorHAnsi" w:cs="Arial"/>
          <w:color w:val="002060"/>
          <w:sz w:val="22"/>
          <w:szCs w:val="22"/>
        </w:rPr>
      </w:pPr>
    </w:p>
    <w:p w14:paraId="1447A835" w14:textId="77777777" w:rsidR="00217167" w:rsidRDefault="00217167" w:rsidP="00C47228">
      <w:pPr>
        <w:pStyle w:val="Heading2"/>
        <w:tabs>
          <w:tab w:val="left" w:pos="9450"/>
        </w:tabs>
        <w:spacing w:before="0" w:after="120" w:line="240" w:lineRule="auto"/>
        <w:rPr>
          <w:rFonts w:asciiTheme="minorHAnsi" w:hAnsiTheme="minorHAnsi" w:cs="Arial"/>
          <w:color w:val="002060"/>
          <w:sz w:val="22"/>
          <w:szCs w:val="22"/>
        </w:rPr>
      </w:pPr>
    </w:p>
    <w:p w14:paraId="01A0B8D3" w14:textId="50A5F90F" w:rsidR="00217167" w:rsidRPr="00217167" w:rsidRDefault="00217167" w:rsidP="00217167">
      <w:pPr>
        <w:pStyle w:val="Heading2"/>
        <w:tabs>
          <w:tab w:val="left" w:pos="9450"/>
        </w:tabs>
        <w:spacing w:before="0" w:after="120" w:line="240" w:lineRule="auto"/>
        <w:rPr>
          <w:rFonts w:asciiTheme="minorHAnsi" w:hAnsiTheme="minorHAnsi" w:cs="Arial"/>
          <w:color w:val="002060"/>
          <w:sz w:val="22"/>
          <w:szCs w:val="22"/>
        </w:rPr>
      </w:pPr>
      <w:r>
        <w:rPr>
          <w:rFonts w:asciiTheme="minorHAnsi" w:hAnsiTheme="minorHAnsi" w:cs="Arial"/>
          <w:color w:val="002060"/>
          <w:sz w:val="22"/>
          <w:szCs w:val="22"/>
        </w:rPr>
        <w:tab/>
      </w:r>
      <w:r w:rsidR="00845346">
        <w:rPr>
          <w:rFonts w:asciiTheme="minorHAnsi" w:hAnsiTheme="minorHAnsi" w:cs="Arial"/>
          <w:color w:val="002060"/>
          <w:sz w:val="22"/>
          <w:szCs w:val="22"/>
        </w:rPr>
        <w:tab/>
      </w:r>
      <w:r w:rsidR="00845346">
        <w:rPr>
          <w:rFonts w:asciiTheme="minorHAnsi" w:hAnsiTheme="minorHAnsi" w:cs="Arial"/>
          <w:color w:val="002060"/>
          <w:sz w:val="22"/>
          <w:szCs w:val="22"/>
        </w:rPr>
        <w:tab/>
        <w:t xml:space="preserve">  </w:t>
      </w:r>
      <w:r w:rsidR="00845346">
        <w:rPr>
          <w:rFonts w:asciiTheme="minorHAnsi" w:hAnsiTheme="minorHAnsi" w:cs="Arial"/>
          <w:color w:val="002060"/>
          <w:sz w:val="22"/>
          <w:szCs w:val="22"/>
        </w:rPr>
        <w:br/>
      </w:r>
      <w:r w:rsidRPr="00301DE8">
        <w:rPr>
          <w:rFonts w:asciiTheme="minorHAnsi" w:hAnsiTheme="minorHAnsi" w:cs="Arial"/>
          <w:color w:val="002060"/>
          <w:sz w:val="22"/>
          <w:szCs w:val="22"/>
        </w:rPr>
        <w:t>Coalition Members to Follow:</w:t>
      </w:r>
    </w:p>
    <w:p w14:paraId="7C0FBDD0" w14:textId="67DB7885" w:rsidR="00C47228" w:rsidRPr="00113F3D" w:rsidRDefault="00C47228" w:rsidP="00113F3D">
      <w:pPr>
        <w:spacing w:after="0" w:line="240" w:lineRule="auto"/>
        <w:contextualSpacing/>
        <w:jc w:val="both"/>
        <w:rPr>
          <w:rFonts w:cs="Times New Roman"/>
          <w:b/>
        </w:rPr>
      </w:pPr>
      <w:r w:rsidRPr="00301DE8">
        <w:rPr>
          <w:rFonts w:cs="Times New Roman"/>
        </w:rPr>
        <w:t>To really get the message across and unders</w:t>
      </w:r>
      <w:r w:rsidR="003C1F89">
        <w:rPr>
          <w:rFonts w:cs="Times New Roman"/>
        </w:rPr>
        <w:t xml:space="preserve">core widespread support for </w:t>
      </w:r>
      <w:r w:rsidR="003C1F89">
        <w:rPr>
          <w:rFonts w:cs="Arial"/>
        </w:rPr>
        <w:t>#HB2694</w:t>
      </w:r>
      <w:r w:rsidRPr="00301DE8">
        <w:rPr>
          <w:rFonts w:cs="Times New Roman"/>
        </w:rPr>
        <w:t>, please follow other coalition members and engage with their tweets and Facebook posts about the legislation</w:t>
      </w:r>
      <w:r w:rsidRPr="00113F3D">
        <w:rPr>
          <w:rFonts w:cs="Times New Roman"/>
          <w:b/>
        </w:rPr>
        <w:t xml:space="preserve">. </w:t>
      </w:r>
      <w:r w:rsidR="00113F3D" w:rsidRPr="003C1F89">
        <w:rPr>
          <w:rFonts w:cs="Times New Roman"/>
        </w:rPr>
        <w:t>This will help amplify our message.</w:t>
      </w:r>
    </w:p>
    <w:p w14:paraId="02F1DFA2" w14:textId="77777777" w:rsidR="00C47228" w:rsidRPr="00301DE8" w:rsidRDefault="00C47228" w:rsidP="00C47228">
      <w:pPr>
        <w:spacing w:after="0" w:line="240" w:lineRule="auto"/>
        <w:contextualSpacing/>
        <w:rPr>
          <w:rFonts w:cs="Times New Roman"/>
        </w:rPr>
      </w:pPr>
    </w:p>
    <w:tbl>
      <w:tblPr>
        <w:tblStyle w:val="TableGrid"/>
        <w:tblW w:w="9867" w:type="dxa"/>
        <w:jc w:val="center"/>
        <w:tblLook w:val="04A0" w:firstRow="1" w:lastRow="0" w:firstColumn="1" w:lastColumn="0" w:noHBand="0" w:noVBand="1"/>
      </w:tblPr>
      <w:tblGrid>
        <w:gridCol w:w="3818"/>
        <w:gridCol w:w="1951"/>
        <w:gridCol w:w="4098"/>
      </w:tblGrid>
      <w:tr w:rsidR="00C47228" w:rsidRPr="00301DE8" w14:paraId="736A5383" w14:textId="77777777" w:rsidTr="00927D22">
        <w:trPr>
          <w:trHeight w:val="261"/>
          <w:jc w:val="center"/>
        </w:trPr>
        <w:tc>
          <w:tcPr>
            <w:tcW w:w="3818" w:type="dxa"/>
          </w:tcPr>
          <w:p w14:paraId="141D0220" w14:textId="77777777" w:rsidR="00C47228" w:rsidRPr="00301DE8" w:rsidRDefault="00C47228" w:rsidP="002F0998">
            <w:pPr>
              <w:jc w:val="center"/>
              <w:rPr>
                <w:rFonts w:cs="Arial"/>
                <w:b/>
                <w:color w:val="283185"/>
                <w:u w:val="single"/>
              </w:rPr>
            </w:pPr>
            <w:r w:rsidRPr="00301DE8">
              <w:rPr>
                <w:rFonts w:cs="Arial"/>
                <w:b/>
                <w:color w:val="283185"/>
                <w:u w:val="single"/>
              </w:rPr>
              <w:t>MEMBER</w:t>
            </w:r>
          </w:p>
        </w:tc>
        <w:tc>
          <w:tcPr>
            <w:tcW w:w="1951" w:type="dxa"/>
          </w:tcPr>
          <w:p w14:paraId="37E748EA" w14:textId="4F33A6B6" w:rsidR="00C47228" w:rsidRPr="00301DE8" w:rsidRDefault="00217167" w:rsidP="002F0998">
            <w:pPr>
              <w:jc w:val="center"/>
              <w:rPr>
                <w:rFonts w:cs="Arial"/>
                <w:b/>
                <w:color w:val="283185"/>
                <w:u w:val="single"/>
              </w:rPr>
            </w:pPr>
            <w:r>
              <w:rPr>
                <w:rFonts w:cs="Arial"/>
                <w:b/>
                <w:color w:val="283185"/>
                <w:u w:val="single"/>
              </w:rPr>
              <w:t>TWITTER NAME</w:t>
            </w:r>
          </w:p>
        </w:tc>
        <w:tc>
          <w:tcPr>
            <w:tcW w:w="4098" w:type="dxa"/>
          </w:tcPr>
          <w:p w14:paraId="3EE507D5" w14:textId="18ED1C81" w:rsidR="00C47228" w:rsidRPr="00301DE8" w:rsidRDefault="00C47228" w:rsidP="00217167">
            <w:pPr>
              <w:jc w:val="center"/>
              <w:rPr>
                <w:rFonts w:cs="Arial"/>
                <w:b/>
                <w:color w:val="283185"/>
                <w:u w:val="single"/>
              </w:rPr>
            </w:pPr>
            <w:r w:rsidRPr="00301DE8">
              <w:rPr>
                <w:rFonts w:cs="Arial"/>
                <w:b/>
                <w:color w:val="283185"/>
                <w:u w:val="single"/>
              </w:rPr>
              <w:t xml:space="preserve">FACEBOOK </w:t>
            </w:r>
            <w:r w:rsidR="00217167">
              <w:rPr>
                <w:rFonts w:cs="Arial"/>
                <w:b/>
                <w:color w:val="283185"/>
                <w:u w:val="single"/>
              </w:rPr>
              <w:t>NAME</w:t>
            </w:r>
          </w:p>
        </w:tc>
      </w:tr>
      <w:tr w:rsidR="00BF34FD" w:rsidRPr="00301DE8" w14:paraId="5115E395" w14:textId="77777777" w:rsidTr="00927D22">
        <w:trPr>
          <w:trHeight w:val="261"/>
          <w:jc w:val="center"/>
        </w:trPr>
        <w:tc>
          <w:tcPr>
            <w:tcW w:w="3818" w:type="dxa"/>
          </w:tcPr>
          <w:p w14:paraId="2B9F69A5" w14:textId="1BE4E826" w:rsidR="00BF34FD" w:rsidRPr="00301DE8" w:rsidRDefault="00BF34FD" w:rsidP="00BF34FD">
            <w:pPr>
              <w:rPr>
                <w:rFonts w:cs="Arial"/>
                <w:b/>
                <w:color w:val="283185"/>
                <w:u w:val="single"/>
              </w:rPr>
            </w:pPr>
            <w:r w:rsidRPr="00301DE8">
              <w:rPr>
                <w:rFonts w:cs="Arial"/>
              </w:rPr>
              <w:t>American Cancer Society</w:t>
            </w:r>
          </w:p>
        </w:tc>
        <w:tc>
          <w:tcPr>
            <w:tcW w:w="1951" w:type="dxa"/>
          </w:tcPr>
          <w:p w14:paraId="1DA4A1B4" w14:textId="1DEA578E" w:rsidR="00BF34FD" w:rsidRPr="00301DE8" w:rsidRDefault="005661A2" w:rsidP="00301DE8">
            <w:pPr>
              <w:rPr>
                <w:rFonts w:cs="Arial"/>
                <w:b/>
                <w:color w:val="283185"/>
                <w:u w:val="single"/>
              </w:rPr>
            </w:pPr>
            <w:hyperlink r:id="rId62" w:history="1">
              <w:r w:rsidR="00150CEA">
                <w:rPr>
                  <w:rStyle w:val="Hyperlink"/>
                  <w:rFonts w:cs="Arial"/>
                </w:rPr>
                <w:t>@</w:t>
              </w:r>
              <w:proofErr w:type="spellStart"/>
              <w:r w:rsidR="00150CEA">
                <w:rPr>
                  <w:rStyle w:val="Hyperlink"/>
                  <w:rFonts w:cs="Arial"/>
                </w:rPr>
                <w:t>acscan</w:t>
              </w:r>
              <w:proofErr w:type="spellEnd"/>
            </w:hyperlink>
          </w:p>
        </w:tc>
        <w:tc>
          <w:tcPr>
            <w:tcW w:w="4098" w:type="dxa"/>
          </w:tcPr>
          <w:p w14:paraId="4FDC4A29" w14:textId="39F9D114" w:rsidR="00BF34FD" w:rsidRPr="00301DE8" w:rsidRDefault="005661A2" w:rsidP="00301DE8">
            <w:pPr>
              <w:rPr>
                <w:rFonts w:cs="Arial"/>
                <w:b/>
                <w:color w:val="283185"/>
                <w:u w:val="single"/>
              </w:rPr>
            </w:pPr>
            <w:hyperlink r:id="rId63" w:history="1">
              <w:r w:rsidR="00150CEA">
                <w:rPr>
                  <w:rStyle w:val="Hyperlink"/>
                  <w:rFonts w:cs="Arial"/>
                </w:rPr>
                <w:t>@ACSCAN</w:t>
              </w:r>
            </w:hyperlink>
          </w:p>
        </w:tc>
      </w:tr>
      <w:tr w:rsidR="000B524A" w:rsidRPr="00301DE8" w14:paraId="68F2BB07" w14:textId="77777777" w:rsidTr="00927D22">
        <w:trPr>
          <w:trHeight w:val="261"/>
          <w:jc w:val="center"/>
        </w:trPr>
        <w:tc>
          <w:tcPr>
            <w:tcW w:w="3818" w:type="dxa"/>
          </w:tcPr>
          <w:p w14:paraId="552AFE12" w14:textId="42FDE63E" w:rsidR="000B524A" w:rsidRPr="00301DE8" w:rsidRDefault="000B524A" w:rsidP="00BF34FD">
            <w:pPr>
              <w:rPr>
                <w:rFonts w:cs="Arial"/>
              </w:rPr>
            </w:pPr>
            <w:r w:rsidRPr="00301DE8">
              <w:rPr>
                <w:rFonts w:cs="Arial"/>
              </w:rPr>
              <w:t>American Liver Foundation</w:t>
            </w:r>
          </w:p>
        </w:tc>
        <w:tc>
          <w:tcPr>
            <w:tcW w:w="1951" w:type="dxa"/>
          </w:tcPr>
          <w:p w14:paraId="6D61CF01" w14:textId="25FF6F96" w:rsidR="000B524A" w:rsidRPr="00301DE8" w:rsidRDefault="005661A2" w:rsidP="00301DE8">
            <w:pPr>
              <w:rPr>
                <w:rFonts w:cs="Arial"/>
              </w:rPr>
            </w:pPr>
            <w:hyperlink r:id="rId64" w:history="1">
              <w:r w:rsidR="000B524A" w:rsidRPr="00301DE8">
                <w:rPr>
                  <w:rStyle w:val="Hyperlink"/>
                  <w:rFonts w:cs="Arial"/>
                </w:rPr>
                <w:t>@</w:t>
              </w:r>
              <w:proofErr w:type="spellStart"/>
              <w:r w:rsidR="000B524A" w:rsidRPr="00301DE8">
                <w:rPr>
                  <w:rStyle w:val="Hyperlink"/>
                  <w:rFonts w:cs="Arial"/>
                </w:rPr>
                <w:t>liverUSA</w:t>
              </w:r>
              <w:proofErr w:type="spellEnd"/>
            </w:hyperlink>
          </w:p>
        </w:tc>
        <w:tc>
          <w:tcPr>
            <w:tcW w:w="4098" w:type="dxa"/>
          </w:tcPr>
          <w:p w14:paraId="5C4F4ABA" w14:textId="3429C8CC" w:rsidR="000B524A" w:rsidRPr="00301DE8" w:rsidRDefault="005661A2" w:rsidP="00301DE8">
            <w:pPr>
              <w:rPr>
                <w:rFonts w:cs="Arial"/>
              </w:rPr>
            </w:pPr>
            <w:hyperlink r:id="rId65" w:history="1">
              <w:r w:rsidR="000F3F19">
                <w:rPr>
                  <w:rStyle w:val="Hyperlink"/>
                  <w:rFonts w:cs="Arial"/>
                </w:rPr>
                <w:t>@liverinfo</w:t>
              </w:r>
            </w:hyperlink>
          </w:p>
        </w:tc>
      </w:tr>
      <w:tr w:rsidR="00BF34FD" w:rsidRPr="00301DE8" w14:paraId="0A5B73DA" w14:textId="77777777" w:rsidTr="00927D22">
        <w:trPr>
          <w:trHeight w:val="261"/>
          <w:jc w:val="center"/>
        </w:trPr>
        <w:tc>
          <w:tcPr>
            <w:tcW w:w="3818" w:type="dxa"/>
          </w:tcPr>
          <w:p w14:paraId="03981628" w14:textId="77777777" w:rsidR="00BF34FD" w:rsidRPr="00301DE8" w:rsidRDefault="00BF34FD" w:rsidP="002F0998">
            <w:pPr>
              <w:pStyle w:val="NoSpacing"/>
              <w:rPr>
                <w:rFonts w:cs="Arial"/>
              </w:rPr>
            </w:pPr>
            <w:r w:rsidRPr="00301DE8">
              <w:rPr>
                <w:rFonts w:cs="Arial"/>
              </w:rPr>
              <w:t>Arthritis Foundation</w:t>
            </w:r>
          </w:p>
        </w:tc>
        <w:tc>
          <w:tcPr>
            <w:tcW w:w="1951" w:type="dxa"/>
          </w:tcPr>
          <w:p w14:paraId="7C96B493" w14:textId="0DEE8EDF" w:rsidR="00BF34FD" w:rsidRPr="00301DE8" w:rsidRDefault="005661A2" w:rsidP="00301DE8">
            <w:pPr>
              <w:pStyle w:val="NoSpacing"/>
              <w:rPr>
                <w:rFonts w:cs="Arial"/>
              </w:rPr>
            </w:pPr>
            <w:hyperlink r:id="rId66" w:history="1">
              <w:r w:rsidR="00BF34FD" w:rsidRPr="00301DE8">
                <w:rPr>
                  <w:rStyle w:val="Hyperlink"/>
                  <w:rFonts w:cs="Arial"/>
                </w:rPr>
                <w:t>@</w:t>
              </w:r>
              <w:proofErr w:type="spellStart"/>
              <w:r w:rsidR="00BF34FD" w:rsidRPr="00301DE8">
                <w:rPr>
                  <w:rStyle w:val="Hyperlink"/>
                  <w:rFonts w:cs="Arial"/>
                </w:rPr>
                <w:t>ArthritisFdn</w:t>
              </w:r>
              <w:proofErr w:type="spellEnd"/>
            </w:hyperlink>
          </w:p>
        </w:tc>
        <w:tc>
          <w:tcPr>
            <w:tcW w:w="4098" w:type="dxa"/>
          </w:tcPr>
          <w:p w14:paraId="3C9A6683" w14:textId="2ECF4ABC" w:rsidR="00BF34FD" w:rsidRPr="00301DE8" w:rsidRDefault="005661A2" w:rsidP="00301DE8">
            <w:pPr>
              <w:pStyle w:val="NoSpacing"/>
              <w:rPr>
                <w:rFonts w:cs="Arial"/>
              </w:rPr>
            </w:pPr>
            <w:hyperlink r:id="rId67" w:history="1">
              <w:r w:rsidR="000F3F19">
                <w:rPr>
                  <w:rStyle w:val="Hyperlink"/>
                  <w:rFonts w:cs="Arial"/>
                </w:rPr>
                <w:t>@Arthritis.org</w:t>
              </w:r>
            </w:hyperlink>
          </w:p>
        </w:tc>
      </w:tr>
      <w:tr w:rsidR="00BF34FD" w:rsidRPr="00301DE8" w14:paraId="292B591B" w14:textId="77777777" w:rsidTr="00927D22">
        <w:trPr>
          <w:trHeight w:val="242"/>
          <w:jc w:val="center"/>
        </w:trPr>
        <w:tc>
          <w:tcPr>
            <w:tcW w:w="3818" w:type="dxa"/>
            <w:shd w:val="clear" w:color="auto" w:fill="auto"/>
          </w:tcPr>
          <w:p w14:paraId="717837E0" w14:textId="77777777" w:rsidR="00BF34FD" w:rsidRPr="00301DE8" w:rsidRDefault="00BF34FD" w:rsidP="002F0998">
            <w:pPr>
              <w:pStyle w:val="NoSpacing"/>
              <w:rPr>
                <w:rFonts w:cs="Arial"/>
              </w:rPr>
            </w:pPr>
            <w:r w:rsidRPr="00301DE8">
              <w:rPr>
                <w:rFonts w:cs="Arial"/>
              </w:rPr>
              <w:t>Coalition of State Rheumatology Organizations (CSRO)</w:t>
            </w:r>
          </w:p>
        </w:tc>
        <w:tc>
          <w:tcPr>
            <w:tcW w:w="1951" w:type="dxa"/>
            <w:shd w:val="clear" w:color="auto" w:fill="auto"/>
          </w:tcPr>
          <w:p w14:paraId="2C0489BB" w14:textId="06055746" w:rsidR="00BF34FD" w:rsidRPr="00301DE8" w:rsidRDefault="005661A2" w:rsidP="00301DE8">
            <w:pPr>
              <w:pStyle w:val="NoSpacing"/>
              <w:rPr>
                <w:rFonts w:cs="Arial"/>
              </w:rPr>
            </w:pPr>
            <w:hyperlink r:id="rId68" w:history="1">
              <w:r w:rsidR="00BF34FD" w:rsidRPr="00301DE8">
                <w:rPr>
                  <w:rStyle w:val="Hyperlink"/>
                  <w:rFonts w:cs="Arial"/>
                </w:rPr>
                <w:t>@</w:t>
              </w:r>
              <w:proofErr w:type="spellStart"/>
              <w:r w:rsidR="00BF34FD" w:rsidRPr="00301DE8">
                <w:rPr>
                  <w:rStyle w:val="Hyperlink"/>
                  <w:rFonts w:cs="Arial"/>
                </w:rPr>
                <w:t>CSROAdvocacy</w:t>
              </w:r>
              <w:proofErr w:type="spellEnd"/>
            </w:hyperlink>
          </w:p>
        </w:tc>
        <w:tc>
          <w:tcPr>
            <w:tcW w:w="4098" w:type="dxa"/>
            <w:shd w:val="clear" w:color="auto" w:fill="auto"/>
          </w:tcPr>
          <w:p w14:paraId="4524A06D" w14:textId="4A7BABA8" w:rsidR="00BF34FD" w:rsidRPr="00301DE8" w:rsidRDefault="005661A2" w:rsidP="00301DE8">
            <w:pPr>
              <w:pStyle w:val="NoSpacing"/>
              <w:rPr>
                <w:rFonts w:cs="Arial"/>
              </w:rPr>
            </w:pPr>
            <w:hyperlink r:id="rId69" w:history="1">
              <w:r w:rsidR="000F3F19">
                <w:rPr>
                  <w:rStyle w:val="Hyperlink"/>
                  <w:rFonts w:cs="Arial"/>
                </w:rPr>
                <w:t>@</w:t>
              </w:r>
              <w:proofErr w:type="spellStart"/>
              <w:r w:rsidR="000F3F19">
                <w:rPr>
                  <w:rStyle w:val="Hyperlink"/>
                  <w:rFonts w:cs="Arial"/>
                </w:rPr>
                <w:t>CSROAdvocacy</w:t>
              </w:r>
              <w:proofErr w:type="spellEnd"/>
            </w:hyperlink>
          </w:p>
        </w:tc>
      </w:tr>
      <w:tr w:rsidR="00927D22" w:rsidRPr="00301DE8" w14:paraId="5D019F41" w14:textId="77777777" w:rsidTr="00927D22">
        <w:trPr>
          <w:trHeight w:val="242"/>
          <w:jc w:val="center"/>
        </w:trPr>
        <w:tc>
          <w:tcPr>
            <w:tcW w:w="3818" w:type="dxa"/>
            <w:shd w:val="clear" w:color="auto" w:fill="auto"/>
          </w:tcPr>
          <w:p w14:paraId="21595763" w14:textId="77777777" w:rsidR="00927D22" w:rsidRPr="00927D22" w:rsidRDefault="00927D22" w:rsidP="00927D22">
            <w:pPr>
              <w:spacing w:after="0" w:line="240" w:lineRule="auto"/>
              <w:rPr>
                <w:rFonts w:ascii="Times New Roman" w:eastAsia="Times New Roman" w:hAnsi="Times New Roman" w:cs="Times New Roman"/>
                <w:sz w:val="24"/>
                <w:szCs w:val="24"/>
              </w:rPr>
            </w:pPr>
            <w:r w:rsidRPr="00927D22">
              <w:rPr>
                <w:rFonts w:ascii="Arial" w:eastAsia="Times New Roman" w:hAnsi="Arial" w:cs="Arial"/>
                <w:color w:val="000000"/>
                <w:sz w:val="20"/>
                <w:szCs w:val="20"/>
                <w:shd w:val="clear" w:color="auto" w:fill="FFFFFF"/>
              </w:rPr>
              <w:t>Epilepsy Foundation of Greater Chicago</w:t>
            </w:r>
          </w:p>
          <w:p w14:paraId="028C20A4" w14:textId="77777777" w:rsidR="00927D22" w:rsidRPr="00301DE8" w:rsidRDefault="00927D22" w:rsidP="002F0998">
            <w:pPr>
              <w:pStyle w:val="NoSpacing"/>
              <w:rPr>
                <w:rFonts w:cs="Arial"/>
              </w:rPr>
            </w:pPr>
          </w:p>
        </w:tc>
        <w:tc>
          <w:tcPr>
            <w:tcW w:w="1951" w:type="dxa"/>
            <w:shd w:val="clear" w:color="auto" w:fill="auto"/>
          </w:tcPr>
          <w:p w14:paraId="54CCDB24" w14:textId="60E0E946" w:rsidR="00927D22" w:rsidRDefault="005661A2" w:rsidP="00301DE8">
            <w:pPr>
              <w:pStyle w:val="NoSpacing"/>
            </w:pPr>
            <w:hyperlink r:id="rId70" w:history="1">
              <w:r w:rsidR="00217167" w:rsidRPr="00217167">
                <w:rPr>
                  <w:rStyle w:val="Hyperlink"/>
                </w:rPr>
                <w:t>@</w:t>
              </w:r>
              <w:proofErr w:type="spellStart"/>
              <w:r w:rsidR="00217167" w:rsidRPr="00217167">
                <w:rPr>
                  <w:rStyle w:val="Hyperlink"/>
                </w:rPr>
                <w:t>EpilepsyChicago</w:t>
              </w:r>
              <w:proofErr w:type="spellEnd"/>
            </w:hyperlink>
          </w:p>
        </w:tc>
        <w:tc>
          <w:tcPr>
            <w:tcW w:w="4098" w:type="dxa"/>
            <w:shd w:val="clear" w:color="auto" w:fill="auto"/>
          </w:tcPr>
          <w:p w14:paraId="51FFCA52" w14:textId="61490952" w:rsidR="00927D22" w:rsidRDefault="005661A2" w:rsidP="000F3F19">
            <w:pPr>
              <w:pStyle w:val="NoSpacing"/>
            </w:pPr>
            <w:hyperlink r:id="rId71" w:history="1">
              <w:r w:rsidR="000F3F19">
                <w:rPr>
                  <w:rStyle w:val="Hyperlink"/>
                </w:rPr>
                <w:t>@</w:t>
              </w:r>
              <w:proofErr w:type="spellStart"/>
              <w:r w:rsidR="000F3F19">
                <w:rPr>
                  <w:rStyle w:val="Hyperlink"/>
                </w:rPr>
                <w:t>EpilepsyChicago</w:t>
              </w:r>
              <w:proofErr w:type="spellEnd"/>
            </w:hyperlink>
          </w:p>
        </w:tc>
      </w:tr>
      <w:tr w:rsidR="00BF34FD" w:rsidRPr="00301DE8" w14:paraId="26B87F7B" w14:textId="77777777" w:rsidTr="00927D22">
        <w:trPr>
          <w:trHeight w:val="242"/>
          <w:jc w:val="center"/>
        </w:trPr>
        <w:tc>
          <w:tcPr>
            <w:tcW w:w="3818" w:type="dxa"/>
          </w:tcPr>
          <w:p w14:paraId="7F061CAC" w14:textId="77777777" w:rsidR="00BF34FD" w:rsidRPr="00301DE8" w:rsidRDefault="00BF34FD" w:rsidP="002F0998">
            <w:pPr>
              <w:pStyle w:val="NoSpacing"/>
              <w:rPr>
                <w:rFonts w:cs="Arial"/>
              </w:rPr>
            </w:pPr>
            <w:r w:rsidRPr="00301DE8">
              <w:rPr>
                <w:rFonts w:cs="Arial"/>
              </w:rPr>
              <w:t>Global Healthy Living Foundation</w:t>
            </w:r>
          </w:p>
        </w:tc>
        <w:tc>
          <w:tcPr>
            <w:tcW w:w="1951" w:type="dxa"/>
          </w:tcPr>
          <w:p w14:paraId="2886F7B5" w14:textId="52F09251" w:rsidR="00BF34FD" w:rsidRPr="00301DE8" w:rsidRDefault="005661A2" w:rsidP="00301DE8">
            <w:pPr>
              <w:pStyle w:val="NoSpacing"/>
              <w:rPr>
                <w:rFonts w:cs="Arial"/>
              </w:rPr>
            </w:pPr>
            <w:hyperlink r:id="rId72" w:history="1">
              <w:r w:rsidR="00BF34FD" w:rsidRPr="00301DE8">
                <w:rPr>
                  <w:rStyle w:val="Hyperlink"/>
                  <w:rFonts w:cs="Arial"/>
                </w:rPr>
                <w:t>@</w:t>
              </w:r>
              <w:proofErr w:type="spellStart"/>
              <w:r w:rsidR="00BF34FD" w:rsidRPr="00301DE8">
                <w:rPr>
                  <w:rStyle w:val="Hyperlink"/>
                  <w:rFonts w:cs="Arial"/>
                </w:rPr>
                <w:t>GHLForg</w:t>
              </w:r>
              <w:proofErr w:type="spellEnd"/>
            </w:hyperlink>
          </w:p>
        </w:tc>
        <w:tc>
          <w:tcPr>
            <w:tcW w:w="4098" w:type="dxa"/>
          </w:tcPr>
          <w:p w14:paraId="5CD9B318" w14:textId="65FD01C5" w:rsidR="00BF34FD" w:rsidRPr="00301DE8" w:rsidRDefault="005661A2" w:rsidP="00301DE8">
            <w:pPr>
              <w:pStyle w:val="NoSpacing"/>
              <w:rPr>
                <w:rFonts w:cs="Arial"/>
              </w:rPr>
            </w:pPr>
            <w:hyperlink r:id="rId73" w:history="1">
              <w:r w:rsidR="000F3F19">
                <w:rPr>
                  <w:rStyle w:val="Hyperlink"/>
                  <w:rFonts w:cs="Arial"/>
                </w:rPr>
                <w:t>@</w:t>
              </w:r>
              <w:proofErr w:type="spellStart"/>
              <w:r w:rsidR="000F3F19">
                <w:rPr>
                  <w:rStyle w:val="Hyperlink"/>
                  <w:rFonts w:cs="Arial"/>
                </w:rPr>
                <w:t>GlobalHealthyLivingFoundation</w:t>
              </w:r>
              <w:proofErr w:type="spellEnd"/>
            </w:hyperlink>
          </w:p>
        </w:tc>
      </w:tr>
      <w:tr w:rsidR="000F3F19" w:rsidRPr="00301DE8" w14:paraId="55B11FA5" w14:textId="77777777" w:rsidTr="00927D22">
        <w:trPr>
          <w:trHeight w:val="242"/>
          <w:jc w:val="center"/>
        </w:trPr>
        <w:tc>
          <w:tcPr>
            <w:tcW w:w="3818" w:type="dxa"/>
          </w:tcPr>
          <w:p w14:paraId="3A507CBA" w14:textId="77777777" w:rsidR="000F3F19" w:rsidRPr="00F9595A" w:rsidRDefault="000F3F19" w:rsidP="000F3F19">
            <w:pPr>
              <w:spacing w:after="0" w:line="240" w:lineRule="auto"/>
              <w:rPr>
                <w:rFonts w:ascii="Times New Roman" w:eastAsia="Times New Roman" w:hAnsi="Times New Roman" w:cs="Times New Roman"/>
              </w:rPr>
            </w:pPr>
            <w:r w:rsidRPr="00F9595A">
              <w:rPr>
                <w:rFonts w:ascii="Calibri" w:eastAsia="Times New Roman" w:hAnsi="Calibri" w:cs="Times New Roman"/>
                <w:color w:val="222222"/>
              </w:rPr>
              <w:t>Illinois Psychiatric Society</w:t>
            </w:r>
          </w:p>
          <w:p w14:paraId="733C3495" w14:textId="77777777" w:rsidR="000F3F19" w:rsidRPr="00301DE8" w:rsidRDefault="000F3F19" w:rsidP="002F0998">
            <w:pPr>
              <w:pStyle w:val="NoSpacing"/>
              <w:rPr>
                <w:rFonts w:cs="Arial"/>
              </w:rPr>
            </w:pPr>
          </w:p>
        </w:tc>
        <w:tc>
          <w:tcPr>
            <w:tcW w:w="1951" w:type="dxa"/>
          </w:tcPr>
          <w:p w14:paraId="67BA31F6" w14:textId="3292BD70" w:rsidR="000F3F19" w:rsidRDefault="00217167" w:rsidP="00301DE8">
            <w:pPr>
              <w:pStyle w:val="NoSpacing"/>
            </w:pPr>
            <w:r>
              <w:t>N/A</w:t>
            </w:r>
          </w:p>
        </w:tc>
        <w:tc>
          <w:tcPr>
            <w:tcW w:w="4098" w:type="dxa"/>
          </w:tcPr>
          <w:p w14:paraId="6D1B91B1" w14:textId="668E2449" w:rsidR="000F3F19" w:rsidRDefault="00217167" w:rsidP="00301DE8">
            <w:pPr>
              <w:pStyle w:val="NoSpacing"/>
            </w:pPr>
            <w:r>
              <w:t>N/A</w:t>
            </w:r>
          </w:p>
        </w:tc>
      </w:tr>
      <w:tr w:rsidR="00EB0976" w:rsidRPr="00301DE8" w14:paraId="3D6632B9" w14:textId="77777777" w:rsidTr="00927D22">
        <w:trPr>
          <w:trHeight w:val="341"/>
          <w:jc w:val="center"/>
        </w:trPr>
        <w:tc>
          <w:tcPr>
            <w:tcW w:w="3818" w:type="dxa"/>
          </w:tcPr>
          <w:p w14:paraId="06969279" w14:textId="14B4BE19" w:rsidR="00EB0976" w:rsidRPr="00301DE8" w:rsidRDefault="00EB0976" w:rsidP="002F0998">
            <w:pPr>
              <w:pStyle w:val="NoSpacing"/>
              <w:rPr>
                <w:rFonts w:cs="Arial"/>
              </w:rPr>
            </w:pPr>
            <w:r w:rsidRPr="00301DE8">
              <w:rPr>
                <w:rFonts w:cs="Arial"/>
              </w:rPr>
              <w:t>International Pain Foundation</w:t>
            </w:r>
          </w:p>
        </w:tc>
        <w:tc>
          <w:tcPr>
            <w:tcW w:w="1951" w:type="dxa"/>
          </w:tcPr>
          <w:p w14:paraId="597DD29E" w14:textId="181BE30C" w:rsidR="00EB0976" w:rsidRPr="00301DE8" w:rsidRDefault="005661A2" w:rsidP="00301DE8">
            <w:pPr>
              <w:pStyle w:val="NoSpacing"/>
            </w:pPr>
            <w:hyperlink r:id="rId74" w:history="1">
              <w:r w:rsidR="00EB0976" w:rsidRPr="00301DE8">
                <w:rPr>
                  <w:rStyle w:val="Hyperlink"/>
                </w:rPr>
                <w:t>@</w:t>
              </w:r>
              <w:proofErr w:type="spellStart"/>
              <w:r w:rsidR="00EB0976" w:rsidRPr="00301DE8">
                <w:rPr>
                  <w:rStyle w:val="Hyperlink"/>
                </w:rPr>
                <w:t>powerofpain</w:t>
              </w:r>
              <w:proofErr w:type="spellEnd"/>
            </w:hyperlink>
          </w:p>
        </w:tc>
        <w:tc>
          <w:tcPr>
            <w:tcW w:w="4098" w:type="dxa"/>
          </w:tcPr>
          <w:p w14:paraId="4B05ED1C" w14:textId="66A0E074" w:rsidR="00EB0976" w:rsidRPr="00301DE8" w:rsidRDefault="005661A2" w:rsidP="00301DE8">
            <w:pPr>
              <w:pStyle w:val="NoSpacing"/>
            </w:pPr>
            <w:hyperlink r:id="rId75" w:history="1">
              <w:r w:rsidR="000F3F19">
                <w:rPr>
                  <w:rStyle w:val="Hyperlink"/>
                  <w:rFonts w:cs="Arial"/>
                </w:rPr>
                <w:t>@</w:t>
              </w:r>
              <w:proofErr w:type="spellStart"/>
              <w:r w:rsidR="000F3F19">
                <w:rPr>
                  <w:rStyle w:val="Hyperlink"/>
                  <w:rFonts w:cs="Arial"/>
                </w:rPr>
                <w:t>iPainFoundation</w:t>
              </w:r>
              <w:proofErr w:type="spellEnd"/>
            </w:hyperlink>
          </w:p>
        </w:tc>
      </w:tr>
      <w:tr w:rsidR="00BF34FD" w:rsidRPr="00301DE8" w14:paraId="62DA8BAB" w14:textId="77777777" w:rsidTr="008F49F5">
        <w:trPr>
          <w:trHeight w:val="539"/>
          <w:jc w:val="center"/>
        </w:trPr>
        <w:tc>
          <w:tcPr>
            <w:tcW w:w="3818" w:type="dxa"/>
          </w:tcPr>
          <w:p w14:paraId="0EFF4A68" w14:textId="77777777" w:rsidR="00BF34FD" w:rsidRPr="00301DE8" w:rsidRDefault="00BF34FD" w:rsidP="002F0998">
            <w:pPr>
              <w:pStyle w:val="NoSpacing"/>
              <w:rPr>
                <w:rFonts w:cs="Arial"/>
              </w:rPr>
            </w:pPr>
            <w:r w:rsidRPr="00301DE8">
              <w:rPr>
                <w:rFonts w:cs="Arial"/>
              </w:rPr>
              <w:t>Lupus and Allied Diseases Association</w:t>
            </w:r>
          </w:p>
        </w:tc>
        <w:tc>
          <w:tcPr>
            <w:tcW w:w="1951" w:type="dxa"/>
          </w:tcPr>
          <w:p w14:paraId="72D63E83" w14:textId="4902DE63" w:rsidR="00BF34FD" w:rsidRPr="00301DE8" w:rsidRDefault="005661A2" w:rsidP="00301DE8">
            <w:pPr>
              <w:rPr>
                <w:rFonts w:eastAsia="Times New Roman"/>
              </w:rPr>
            </w:pPr>
            <w:hyperlink r:id="rId76" w:history="1">
              <w:r w:rsidR="00BF34FD" w:rsidRPr="00301DE8">
                <w:rPr>
                  <w:rStyle w:val="Hyperlink"/>
                  <w:rFonts w:ascii="Helvetica Neue" w:eastAsia="Times New Roman" w:hAnsi="Helvetica Neue"/>
                </w:rPr>
                <w:t>@</w:t>
              </w:r>
              <w:proofErr w:type="spellStart"/>
              <w:r w:rsidR="00BF34FD" w:rsidRPr="00301DE8">
                <w:rPr>
                  <w:rStyle w:val="Hyperlink"/>
                  <w:rFonts w:ascii="Helvetica Neue" w:eastAsia="Times New Roman" w:hAnsi="Helvetica Neue"/>
                </w:rPr>
                <w:t>LADAOrg</w:t>
              </w:r>
              <w:proofErr w:type="spellEnd"/>
              <w:r w:rsidR="00BF34FD" w:rsidRPr="00301DE8">
                <w:rPr>
                  <w:rStyle w:val="Hyperlink"/>
                  <w:rFonts w:ascii="Helvetica Neue" w:eastAsia="Times New Roman" w:hAnsi="Helvetica Neue"/>
                </w:rPr>
                <w:t xml:space="preserve"> </w:t>
              </w:r>
            </w:hyperlink>
          </w:p>
        </w:tc>
        <w:tc>
          <w:tcPr>
            <w:tcW w:w="4098" w:type="dxa"/>
          </w:tcPr>
          <w:p w14:paraId="2029136A" w14:textId="77777777" w:rsidR="00BF34FD" w:rsidRPr="00301DE8" w:rsidRDefault="00BF34FD" w:rsidP="00301DE8">
            <w:pPr>
              <w:pStyle w:val="NoSpacing"/>
              <w:rPr>
                <w:rFonts w:cs="Arial"/>
              </w:rPr>
            </w:pPr>
            <w:r w:rsidRPr="00301DE8">
              <w:rPr>
                <w:rFonts w:cs="Arial"/>
              </w:rPr>
              <w:t>N/A</w:t>
            </w:r>
          </w:p>
        </w:tc>
      </w:tr>
      <w:tr w:rsidR="00927D22" w:rsidRPr="00301DE8" w14:paraId="0E27CC7A" w14:textId="77777777" w:rsidTr="000F3F19">
        <w:trPr>
          <w:trHeight w:val="692"/>
          <w:jc w:val="center"/>
        </w:trPr>
        <w:tc>
          <w:tcPr>
            <w:tcW w:w="3818" w:type="dxa"/>
          </w:tcPr>
          <w:p w14:paraId="3C8B16C2" w14:textId="10D82D68" w:rsidR="00927D22" w:rsidRPr="00301DE8" w:rsidRDefault="00927D22" w:rsidP="00B37882">
            <w:pPr>
              <w:pStyle w:val="NoSpacing"/>
              <w:rPr>
                <w:rFonts w:cs="Arial"/>
              </w:rPr>
            </w:pPr>
            <w:r>
              <w:rPr>
                <w:rFonts w:cs="Arial"/>
              </w:rPr>
              <w:t xml:space="preserve">Mental Health </w:t>
            </w:r>
            <w:r w:rsidR="00B37882">
              <w:rPr>
                <w:rFonts w:cs="Arial"/>
              </w:rPr>
              <w:t>America of Illinois</w:t>
            </w:r>
          </w:p>
        </w:tc>
        <w:tc>
          <w:tcPr>
            <w:tcW w:w="1951" w:type="dxa"/>
          </w:tcPr>
          <w:p w14:paraId="3EF4EF1D" w14:textId="54E2A814" w:rsidR="00927D22" w:rsidRDefault="005661A2" w:rsidP="00301DE8">
            <w:hyperlink r:id="rId77" w:history="1">
              <w:r w:rsidR="00B37882">
                <w:rPr>
                  <w:rStyle w:val="Hyperlink"/>
                </w:rPr>
                <w:t>@</w:t>
              </w:r>
              <w:proofErr w:type="spellStart"/>
              <w:r w:rsidR="00B37882">
                <w:rPr>
                  <w:rStyle w:val="Hyperlink"/>
                </w:rPr>
                <w:t>mha_IL</w:t>
              </w:r>
              <w:proofErr w:type="spellEnd"/>
            </w:hyperlink>
          </w:p>
        </w:tc>
        <w:tc>
          <w:tcPr>
            <w:tcW w:w="4098" w:type="dxa"/>
          </w:tcPr>
          <w:p w14:paraId="5585EED2" w14:textId="03051D91" w:rsidR="00927D22" w:rsidRPr="00301DE8" w:rsidRDefault="005661A2" w:rsidP="000F3F19">
            <w:pPr>
              <w:pStyle w:val="NoSpacing"/>
              <w:rPr>
                <w:rFonts w:cs="Arial"/>
              </w:rPr>
            </w:pPr>
            <w:hyperlink r:id="rId78" w:history="1">
              <w:r w:rsidR="00B37882">
                <w:rPr>
                  <w:rStyle w:val="Hyperlink"/>
                </w:rPr>
                <w:t>@</w:t>
              </w:r>
              <w:proofErr w:type="spellStart"/>
              <w:r w:rsidR="00B37882">
                <w:rPr>
                  <w:rStyle w:val="Hyperlink"/>
                </w:rPr>
                <w:t>MentalHealthAmericaofIllinois</w:t>
              </w:r>
              <w:proofErr w:type="spellEnd"/>
            </w:hyperlink>
            <w:r w:rsidR="008F49F5">
              <w:t xml:space="preserve"> </w:t>
            </w:r>
          </w:p>
        </w:tc>
      </w:tr>
      <w:tr w:rsidR="000F3F19" w:rsidRPr="00301DE8" w14:paraId="10D7FF11" w14:textId="77777777" w:rsidTr="00927D22">
        <w:trPr>
          <w:trHeight w:val="260"/>
          <w:jc w:val="center"/>
        </w:trPr>
        <w:tc>
          <w:tcPr>
            <w:tcW w:w="3818" w:type="dxa"/>
          </w:tcPr>
          <w:p w14:paraId="51BD9EBA" w14:textId="141B1758" w:rsidR="000F3F19" w:rsidRPr="000F3F19" w:rsidRDefault="000F3F19" w:rsidP="000F3F19">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National Multiple Sclerosis</w:t>
            </w:r>
            <w:r w:rsidRPr="000F3F19">
              <w:rPr>
                <w:rFonts w:ascii="Arial" w:eastAsia="Times New Roman" w:hAnsi="Arial" w:cs="Arial"/>
                <w:sz w:val="20"/>
                <w:szCs w:val="20"/>
              </w:rPr>
              <w:t xml:space="preserve"> Society</w:t>
            </w:r>
          </w:p>
          <w:p w14:paraId="355D5412" w14:textId="77777777" w:rsidR="000F3F19" w:rsidRDefault="000F3F19" w:rsidP="002F0998">
            <w:pPr>
              <w:pStyle w:val="NoSpacing"/>
              <w:rPr>
                <w:rFonts w:cs="Arial"/>
              </w:rPr>
            </w:pPr>
          </w:p>
        </w:tc>
        <w:tc>
          <w:tcPr>
            <w:tcW w:w="1951" w:type="dxa"/>
          </w:tcPr>
          <w:p w14:paraId="586F0CEE" w14:textId="04D43FC9" w:rsidR="000F3F19" w:rsidRDefault="005661A2" w:rsidP="00301DE8">
            <w:hyperlink r:id="rId79" w:history="1">
              <w:r w:rsidR="000F3F19" w:rsidRPr="000F3F19">
                <w:rPr>
                  <w:rStyle w:val="Hyperlink"/>
                </w:rPr>
                <w:t>@</w:t>
              </w:r>
              <w:proofErr w:type="spellStart"/>
              <w:r w:rsidR="000F3F19" w:rsidRPr="000F3F19">
                <w:rPr>
                  <w:rStyle w:val="Hyperlink"/>
                </w:rPr>
                <w:t>mssociety</w:t>
              </w:r>
              <w:proofErr w:type="spellEnd"/>
            </w:hyperlink>
          </w:p>
        </w:tc>
        <w:tc>
          <w:tcPr>
            <w:tcW w:w="4098" w:type="dxa"/>
          </w:tcPr>
          <w:p w14:paraId="624299B0" w14:textId="377520AF" w:rsidR="000F3F19" w:rsidRPr="000F3F19" w:rsidRDefault="000F3F19" w:rsidP="000F3F19">
            <w:pPr>
              <w:spacing w:after="0" w:line="240" w:lineRule="auto"/>
              <w:rPr>
                <w:rStyle w:val="Hyperlink"/>
                <w:rFonts w:ascii="Times New Roman" w:eastAsia="Times New Roman" w:hAnsi="Times New Roman" w:cs="Times New Roman"/>
                <w:sz w:val="24"/>
                <w:szCs w:val="24"/>
              </w:rPr>
            </w:pPr>
            <w:r>
              <w:rPr>
                <w:rFonts w:ascii="Arial" w:eastAsia="Times New Roman" w:hAnsi="Arial" w:cs="Arial"/>
                <w:sz w:val="20"/>
                <w:szCs w:val="20"/>
              </w:rPr>
              <w:fldChar w:fldCharType="begin"/>
            </w:r>
            <w:r w:rsidR="003C1F89">
              <w:rPr>
                <w:rFonts w:ascii="Arial" w:eastAsia="Times New Roman" w:hAnsi="Arial" w:cs="Arial"/>
                <w:sz w:val="20"/>
                <w:szCs w:val="20"/>
              </w:rPr>
              <w:instrText>HYPERLINK "https://www.facebook.com/nationalmssociety/"</w:instrText>
            </w:r>
            <w:r>
              <w:rPr>
                <w:rFonts w:ascii="Arial" w:eastAsia="Times New Roman" w:hAnsi="Arial" w:cs="Arial"/>
                <w:sz w:val="20"/>
                <w:szCs w:val="20"/>
              </w:rPr>
              <w:fldChar w:fldCharType="separate"/>
            </w:r>
            <w:r w:rsidRPr="000F3F19">
              <w:rPr>
                <w:rStyle w:val="Hyperlink"/>
                <w:rFonts w:ascii="Arial" w:eastAsia="Times New Roman" w:hAnsi="Arial" w:cs="Arial"/>
                <w:sz w:val="20"/>
                <w:szCs w:val="20"/>
              </w:rPr>
              <w:t>@</w:t>
            </w:r>
            <w:proofErr w:type="spellStart"/>
            <w:r w:rsidRPr="000F3F19">
              <w:rPr>
                <w:rStyle w:val="Hyperlink"/>
                <w:rFonts w:ascii="Arial" w:eastAsia="Times New Roman" w:hAnsi="Arial" w:cs="Arial"/>
                <w:sz w:val="20"/>
                <w:szCs w:val="20"/>
              </w:rPr>
              <w:t>nationalmssociety</w:t>
            </w:r>
            <w:proofErr w:type="spellEnd"/>
          </w:p>
          <w:p w14:paraId="374FF0DC" w14:textId="0AACDC65" w:rsidR="000F3F19" w:rsidRDefault="000F3F19" w:rsidP="00301DE8">
            <w:pPr>
              <w:pStyle w:val="NoSpacing"/>
            </w:pPr>
            <w:r>
              <w:rPr>
                <w:rFonts w:ascii="Arial" w:eastAsia="Times New Roman" w:hAnsi="Arial" w:cs="Arial"/>
                <w:sz w:val="20"/>
                <w:szCs w:val="20"/>
              </w:rPr>
              <w:fldChar w:fldCharType="end"/>
            </w:r>
          </w:p>
        </w:tc>
      </w:tr>
      <w:tr w:rsidR="000F3F19" w:rsidRPr="00301DE8" w14:paraId="0EBF5B2F" w14:textId="77777777" w:rsidTr="00927D22">
        <w:trPr>
          <w:trHeight w:val="260"/>
          <w:jc w:val="center"/>
        </w:trPr>
        <w:tc>
          <w:tcPr>
            <w:tcW w:w="3818" w:type="dxa"/>
          </w:tcPr>
          <w:p w14:paraId="7D5D0948" w14:textId="77777777" w:rsidR="000F3F19" w:rsidRPr="000F3F19" w:rsidRDefault="000F3F19" w:rsidP="000F3F19">
            <w:pPr>
              <w:spacing w:after="0" w:line="240" w:lineRule="auto"/>
              <w:rPr>
                <w:rFonts w:ascii="Times New Roman" w:eastAsia="Times New Roman" w:hAnsi="Times New Roman" w:cs="Times New Roman"/>
                <w:sz w:val="24"/>
                <w:szCs w:val="24"/>
              </w:rPr>
            </w:pPr>
            <w:r w:rsidRPr="000F3F19">
              <w:rPr>
                <w:rFonts w:ascii="Arial" w:eastAsia="Times New Roman" w:hAnsi="Arial" w:cs="Arial"/>
                <w:sz w:val="20"/>
                <w:szCs w:val="20"/>
              </w:rPr>
              <w:t>National Organization for Rare Disorders</w:t>
            </w:r>
          </w:p>
          <w:p w14:paraId="4D7F93A1" w14:textId="77777777" w:rsidR="000F3F19" w:rsidRDefault="000F3F19" w:rsidP="000F3F19">
            <w:pPr>
              <w:spacing w:after="0" w:line="240" w:lineRule="auto"/>
              <w:rPr>
                <w:rFonts w:ascii="Arial" w:eastAsia="Times New Roman" w:hAnsi="Arial" w:cs="Arial"/>
                <w:sz w:val="20"/>
                <w:szCs w:val="20"/>
              </w:rPr>
            </w:pPr>
          </w:p>
        </w:tc>
        <w:tc>
          <w:tcPr>
            <w:tcW w:w="1951" w:type="dxa"/>
          </w:tcPr>
          <w:p w14:paraId="324F74F6" w14:textId="6C4E1CA4" w:rsidR="000F3F19" w:rsidRDefault="005661A2" w:rsidP="00C618C0">
            <w:hyperlink r:id="rId80" w:history="1">
              <w:r w:rsidR="00C618C0" w:rsidRPr="00C618C0">
                <w:rPr>
                  <w:rStyle w:val="Hyperlink"/>
                </w:rPr>
                <w:t>@</w:t>
              </w:r>
              <w:proofErr w:type="spellStart"/>
              <w:r w:rsidR="00C618C0" w:rsidRPr="00C618C0">
                <w:rPr>
                  <w:rStyle w:val="Hyperlink"/>
                </w:rPr>
                <w:t>RareDiseases</w:t>
              </w:r>
              <w:proofErr w:type="spellEnd"/>
            </w:hyperlink>
            <w:r w:rsidR="00C618C0">
              <w:t xml:space="preserve"> </w:t>
            </w:r>
          </w:p>
        </w:tc>
        <w:tc>
          <w:tcPr>
            <w:tcW w:w="4098" w:type="dxa"/>
          </w:tcPr>
          <w:p w14:paraId="2D46C34E" w14:textId="5033D753" w:rsidR="000F3F19" w:rsidRDefault="005661A2" w:rsidP="00301DE8">
            <w:pPr>
              <w:pStyle w:val="NoSpacing"/>
            </w:pPr>
            <w:hyperlink r:id="rId81" w:history="1">
              <w:r w:rsidR="00C618C0" w:rsidRPr="00C618C0">
                <w:rPr>
                  <w:rStyle w:val="Hyperlink"/>
                </w:rPr>
                <w:t>@</w:t>
              </w:r>
              <w:proofErr w:type="spellStart"/>
              <w:r w:rsidR="00C618C0" w:rsidRPr="00C618C0">
                <w:rPr>
                  <w:rStyle w:val="Hyperlink"/>
                </w:rPr>
                <w:t>NationalOrganizationforRareDisorders</w:t>
              </w:r>
              <w:proofErr w:type="spellEnd"/>
            </w:hyperlink>
          </w:p>
        </w:tc>
      </w:tr>
      <w:tr w:rsidR="000F3F19" w:rsidRPr="00301DE8" w14:paraId="2542D1C5" w14:textId="77777777" w:rsidTr="00927D22">
        <w:trPr>
          <w:trHeight w:val="260"/>
          <w:jc w:val="center"/>
        </w:trPr>
        <w:tc>
          <w:tcPr>
            <w:tcW w:w="3818" w:type="dxa"/>
          </w:tcPr>
          <w:p w14:paraId="1CD54266" w14:textId="77777777" w:rsidR="000F3F19" w:rsidRPr="000F3F19" w:rsidRDefault="000F3F19" w:rsidP="000F3F19">
            <w:pPr>
              <w:spacing w:after="0" w:line="240" w:lineRule="auto"/>
              <w:rPr>
                <w:rFonts w:ascii="Times New Roman" w:eastAsia="Times New Roman" w:hAnsi="Times New Roman" w:cs="Times New Roman"/>
                <w:sz w:val="24"/>
                <w:szCs w:val="24"/>
              </w:rPr>
            </w:pPr>
            <w:r w:rsidRPr="000F3F19">
              <w:rPr>
                <w:rFonts w:ascii="Arial" w:eastAsia="Times New Roman" w:hAnsi="Arial" w:cs="Arial"/>
                <w:sz w:val="20"/>
                <w:szCs w:val="20"/>
              </w:rPr>
              <w:t>Respiratory Health Association of Metropolitan Chicago</w:t>
            </w:r>
          </w:p>
          <w:p w14:paraId="4A97732F" w14:textId="109E1D43" w:rsidR="000F3F19" w:rsidRDefault="000F3F19" w:rsidP="002F0998">
            <w:pPr>
              <w:pStyle w:val="NoSpacing"/>
              <w:rPr>
                <w:rFonts w:cs="Arial"/>
              </w:rPr>
            </w:pPr>
          </w:p>
        </w:tc>
        <w:tc>
          <w:tcPr>
            <w:tcW w:w="1951" w:type="dxa"/>
          </w:tcPr>
          <w:p w14:paraId="2F2AA4F2" w14:textId="252FE4A7" w:rsidR="000F3F19" w:rsidRDefault="005661A2" w:rsidP="00301DE8">
            <w:hyperlink r:id="rId82" w:history="1">
              <w:r w:rsidR="000F3F19" w:rsidRPr="000F3F19">
                <w:rPr>
                  <w:rStyle w:val="Hyperlink"/>
                </w:rPr>
                <w:t>@</w:t>
              </w:r>
              <w:proofErr w:type="spellStart"/>
              <w:r w:rsidR="000F3F19" w:rsidRPr="000F3F19">
                <w:rPr>
                  <w:rStyle w:val="Hyperlink"/>
                </w:rPr>
                <w:t>RespHealth</w:t>
              </w:r>
              <w:proofErr w:type="spellEnd"/>
            </w:hyperlink>
          </w:p>
        </w:tc>
        <w:tc>
          <w:tcPr>
            <w:tcW w:w="4098" w:type="dxa"/>
          </w:tcPr>
          <w:p w14:paraId="1206ADB6" w14:textId="21A0AF10" w:rsidR="000F3F19" w:rsidRDefault="005661A2" w:rsidP="00301DE8">
            <w:pPr>
              <w:pStyle w:val="NoSpacing"/>
            </w:pPr>
            <w:hyperlink r:id="rId83" w:history="1">
              <w:r w:rsidR="000F3F19" w:rsidRPr="000F3F19">
                <w:rPr>
                  <w:rStyle w:val="Hyperlink"/>
                </w:rPr>
                <w:t>@</w:t>
              </w:r>
              <w:proofErr w:type="spellStart"/>
              <w:r w:rsidR="000F3F19" w:rsidRPr="000F3F19">
                <w:rPr>
                  <w:rStyle w:val="Hyperlink"/>
                </w:rPr>
                <w:t>RespiratoryHealthAssociation</w:t>
              </w:r>
              <w:proofErr w:type="spellEnd"/>
            </w:hyperlink>
          </w:p>
        </w:tc>
      </w:tr>
      <w:tr w:rsidR="00BF34FD" w:rsidRPr="00301DE8" w14:paraId="1402CCB4" w14:textId="77777777" w:rsidTr="00927D22">
        <w:trPr>
          <w:trHeight w:val="215"/>
          <w:jc w:val="center"/>
        </w:trPr>
        <w:tc>
          <w:tcPr>
            <w:tcW w:w="3818" w:type="dxa"/>
            <w:shd w:val="clear" w:color="auto" w:fill="FFFFFF" w:themeFill="background1"/>
          </w:tcPr>
          <w:p w14:paraId="1EDCBFF1" w14:textId="77777777" w:rsidR="00BF34FD" w:rsidRPr="00301DE8" w:rsidRDefault="00BF34FD" w:rsidP="002F0998">
            <w:r w:rsidRPr="00301DE8">
              <w:rPr>
                <w:rFonts w:cs="Arial"/>
              </w:rPr>
              <w:t>U.S. Pain Foundation</w:t>
            </w:r>
          </w:p>
        </w:tc>
        <w:tc>
          <w:tcPr>
            <w:tcW w:w="1951" w:type="dxa"/>
            <w:shd w:val="clear" w:color="auto" w:fill="FFFFFF" w:themeFill="background1"/>
          </w:tcPr>
          <w:p w14:paraId="15BC389A" w14:textId="402AAAAF" w:rsidR="00BF34FD" w:rsidRPr="00301DE8" w:rsidRDefault="005661A2" w:rsidP="00301DE8">
            <w:pPr>
              <w:rPr>
                <w:rFonts w:cs="Arial"/>
              </w:rPr>
            </w:pPr>
            <w:hyperlink r:id="rId84" w:history="1">
              <w:r w:rsidR="00BF34FD" w:rsidRPr="00301DE8">
                <w:rPr>
                  <w:rStyle w:val="Hyperlink"/>
                  <w:rFonts w:cs="Arial"/>
                </w:rPr>
                <w:t>@</w:t>
              </w:r>
              <w:proofErr w:type="spellStart"/>
              <w:r w:rsidR="00BF34FD" w:rsidRPr="00301DE8">
                <w:rPr>
                  <w:rStyle w:val="Hyperlink"/>
                  <w:rFonts w:cs="Arial"/>
                </w:rPr>
                <w:t>US_Pain</w:t>
              </w:r>
              <w:proofErr w:type="spellEnd"/>
            </w:hyperlink>
          </w:p>
        </w:tc>
        <w:tc>
          <w:tcPr>
            <w:tcW w:w="4098" w:type="dxa"/>
            <w:shd w:val="clear" w:color="auto" w:fill="FFFFFF" w:themeFill="background1"/>
          </w:tcPr>
          <w:p w14:paraId="70D41A53" w14:textId="7F13EACD" w:rsidR="00BF34FD" w:rsidRPr="00301DE8" w:rsidRDefault="005661A2" w:rsidP="00301DE8">
            <w:pPr>
              <w:rPr>
                <w:rFonts w:cs="Arial"/>
              </w:rPr>
            </w:pPr>
            <w:hyperlink r:id="rId85" w:history="1">
              <w:r w:rsidR="000F3F19">
                <w:rPr>
                  <w:rStyle w:val="Hyperlink"/>
                  <w:rFonts w:cs="Arial"/>
                </w:rPr>
                <w:t>@</w:t>
              </w:r>
              <w:proofErr w:type="spellStart"/>
              <w:r w:rsidR="000F3F19">
                <w:rPr>
                  <w:rStyle w:val="Hyperlink"/>
                  <w:rFonts w:cs="Arial"/>
                </w:rPr>
                <w:t>U.</w:t>
              </w:r>
              <w:proofErr w:type="gramStart"/>
              <w:r w:rsidR="000F3F19">
                <w:rPr>
                  <w:rStyle w:val="Hyperlink"/>
                  <w:rFonts w:cs="Arial"/>
                </w:rPr>
                <w:t>S.PainFoundation</w:t>
              </w:r>
              <w:proofErr w:type="spellEnd"/>
              <w:proofErr w:type="gramEnd"/>
            </w:hyperlink>
          </w:p>
        </w:tc>
      </w:tr>
    </w:tbl>
    <w:p w14:paraId="737A088E" w14:textId="77777777" w:rsidR="00D669F9" w:rsidRPr="00301DE8" w:rsidRDefault="00D669F9"/>
    <w:sectPr w:rsidR="00D669F9" w:rsidRPr="00301DE8" w:rsidSect="00285984">
      <w:headerReference w:type="default" r:id="rId86"/>
      <w:footerReference w:type="even" r:id="rId87"/>
      <w:footerReference w:type="default" r:id="rId88"/>
      <w:headerReference w:type="first" r:id="rId8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639BD" w14:textId="77777777" w:rsidR="005661A2" w:rsidRDefault="005661A2" w:rsidP="00C47228">
      <w:pPr>
        <w:spacing w:after="0" w:line="240" w:lineRule="auto"/>
      </w:pPr>
      <w:r>
        <w:separator/>
      </w:r>
    </w:p>
  </w:endnote>
  <w:endnote w:type="continuationSeparator" w:id="0">
    <w:p w14:paraId="455594D2" w14:textId="77777777" w:rsidR="005661A2" w:rsidRDefault="005661A2" w:rsidP="00C4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ED619" w14:textId="77777777" w:rsidR="0042197A" w:rsidRDefault="0042197A" w:rsidP="008C00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C567C" w14:textId="77777777" w:rsidR="0042197A" w:rsidRDefault="0042197A" w:rsidP="004219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AD73" w14:textId="77777777" w:rsidR="0042197A" w:rsidRDefault="0042197A" w:rsidP="008C00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0CEA">
      <w:rPr>
        <w:rStyle w:val="PageNumber"/>
        <w:noProof/>
      </w:rPr>
      <w:t>2</w:t>
    </w:r>
    <w:r>
      <w:rPr>
        <w:rStyle w:val="PageNumber"/>
      </w:rPr>
      <w:fldChar w:fldCharType="end"/>
    </w:r>
  </w:p>
  <w:p w14:paraId="244541D7" w14:textId="77777777" w:rsidR="0042197A" w:rsidRDefault="0042197A" w:rsidP="004219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5DF39" w14:textId="77777777" w:rsidR="005661A2" w:rsidRDefault="005661A2" w:rsidP="00C47228">
      <w:pPr>
        <w:spacing w:after="0" w:line="240" w:lineRule="auto"/>
      </w:pPr>
      <w:r>
        <w:separator/>
      </w:r>
    </w:p>
  </w:footnote>
  <w:footnote w:type="continuationSeparator" w:id="0">
    <w:p w14:paraId="68237F25" w14:textId="77777777" w:rsidR="005661A2" w:rsidRDefault="005661A2" w:rsidP="00C472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69187" w14:textId="77777777" w:rsidR="00B93C12" w:rsidRDefault="005661A2">
    <w:pPr>
      <w:pStyle w:val="Header"/>
    </w:pPr>
  </w:p>
  <w:p w14:paraId="2649D630" w14:textId="77777777" w:rsidR="00B93C12" w:rsidRDefault="005661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B9B1" w14:textId="77777777" w:rsidR="00285984" w:rsidRDefault="007F73F8">
    <w:pPr>
      <w:pStyle w:val="Header"/>
    </w:pPr>
    <w:r w:rsidRPr="00C6635D">
      <w:rPr>
        <w:rFonts w:ascii="Times New Roman" w:hAnsi="Times New Roman" w:cs="Times New Roman"/>
        <w:b/>
        <w:noProof/>
        <w:sz w:val="24"/>
        <w:szCs w:val="24"/>
        <w:u w:val="single"/>
      </w:rPr>
      <mc:AlternateContent>
        <mc:Choice Requires="wps">
          <w:drawing>
            <wp:anchor distT="0" distB="0" distL="114300" distR="114300" simplePos="0" relativeHeight="251659264" behindDoc="0" locked="0" layoutInCell="1" allowOverlap="1" wp14:anchorId="47E33EE0" wp14:editId="3AF8C028">
              <wp:simplePos x="0" y="0"/>
              <wp:positionH relativeFrom="margin">
                <wp:align>center</wp:align>
              </wp:positionH>
              <wp:positionV relativeFrom="paragraph">
                <wp:posOffset>-190500</wp:posOffset>
              </wp:positionV>
              <wp:extent cx="7086600" cy="1323975"/>
              <wp:effectExtent l="76200" t="76200" r="95250" b="1047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23975"/>
                      </a:xfrm>
                      <a:prstGeom prst="rect">
                        <a:avLst/>
                      </a:prstGeom>
                      <a:solidFill>
                        <a:srgbClr val="283185"/>
                      </a:solidFill>
                      <a:ln>
                        <a:solidFill>
                          <a:srgbClr val="283185"/>
                        </a:solidFill>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578096E6" w14:textId="6CD66B6D" w:rsidR="00285984" w:rsidRPr="00E3422B" w:rsidRDefault="009B2461" w:rsidP="00285984">
                          <w:pPr>
                            <w:spacing w:after="120" w:line="240" w:lineRule="auto"/>
                            <w:jc w:val="center"/>
                            <w:rPr>
                              <w:rFonts w:ascii="Cambria" w:hAnsi="Cambria" w:cs="Arial"/>
                              <w:b/>
                              <w:color w:val="FFFFFF" w:themeColor="background1"/>
                              <w:sz w:val="44"/>
                              <w:szCs w:val="44"/>
                              <w14:shadow w14:blurRad="50800" w14:dist="50800" w14:dir="5400000" w14:sx="0" w14:sy="0" w14:kx="0" w14:ky="0" w14:algn="ctr">
                                <w14:schemeClr w14:val="bg1"/>
                              </w14:shadow>
                            </w:rPr>
                          </w:pPr>
                          <w:r>
                            <w:rPr>
                              <w:rFonts w:ascii="Cambria" w:hAnsi="Cambria" w:cs="Arial"/>
                              <w:b/>
                              <w:color w:val="FFFFFF" w:themeColor="background1"/>
                              <w:sz w:val="44"/>
                              <w:szCs w:val="44"/>
                              <w14:shadow w14:blurRad="50800" w14:dist="50800" w14:dir="5400000" w14:sx="0" w14:sy="0" w14:kx="0" w14:ky="0" w14:algn="ctr">
                                <w14:schemeClr w14:val="bg1"/>
                              </w14:shadow>
                            </w:rPr>
                            <w:t xml:space="preserve">    </w:t>
                          </w:r>
                          <w:r w:rsidR="00386EFC">
                            <w:rPr>
                              <w:rFonts w:ascii="Cambria" w:hAnsi="Cambria" w:cs="Arial"/>
                              <w:b/>
                              <w:color w:val="FFFFFF" w:themeColor="background1"/>
                              <w:sz w:val="44"/>
                              <w:szCs w:val="44"/>
                              <w14:shadow w14:blurRad="50800" w14:dist="50800" w14:dir="5400000" w14:sx="0" w14:sy="0" w14:kx="0" w14:ky="0" w14:algn="ctr">
                                <w14:schemeClr w14:val="bg1"/>
                              </w14:shadow>
                            </w:rPr>
                            <w:t>HB 2694</w:t>
                          </w:r>
                          <w:r w:rsidR="007F73F8" w:rsidRPr="00E3422B">
                            <w:rPr>
                              <w:rFonts w:ascii="Cambria" w:hAnsi="Cambria" w:cs="Arial"/>
                              <w:b/>
                              <w:color w:val="FFFFFF" w:themeColor="background1"/>
                              <w:sz w:val="44"/>
                              <w:szCs w:val="44"/>
                              <w14:shadow w14:blurRad="50800" w14:dist="50800" w14:dir="5400000" w14:sx="0" w14:sy="0" w14:kx="0" w14:ky="0" w14:algn="ctr">
                                <w14:schemeClr w14:val="bg1"/>
                              </w14:shadow>
                            </w:rPr>
                            <w:t xml:space="preserve"> </w:t>
                          </w:r>
                        </w:p>
                        <w:p w14:paraId="38E9176D" w14:textId="77777777" w:rsidR="00616CDF" w:rsidRDefault="00616CDF" w:rsidP="00616CDF">
                          <w:pPr>
                            <w:spacing w:after="0" w:line="240" w:lineRule="auto"/>
                            <w:jc w:val="center"/>
                            <w:rPr>
                              <w:rFonts w:ascii="Cambria" w:hAnsi="Cambria" w:cs="Arial"/>
                              <w:color w:val="FFFFFF" w:themeColor="background1"/>
                              <w:sz w:val="44"/>
                              <w:szCs w:val="44"/>
                              <w14:shadow w14:blurRad="50800" w14:dist="50800" w14:dir="5400000" w14:sx="0" w14:sy="0" w14:kx="0" w14:ky="0" w14:algn="ctr">
                                <w14:schemeClr w14:val="bg1"/>
                              </w14:shadow>
                            </w:rPr>
                          </w:pPr>
                          <w:r>
                            <w:rPr>
                              <w:rFonts w:ascii="Cambria" w:hAnsi="Cambria" w:cs="Arial"/>
                              <w:color w:val="FFFFFF" w:themeColor="background1"/>
                              <w:sz w:val="44"/>
                              <w:szCs w:val="44"/>
                              <w14:shadow w14:blurRad="50800" w14:dist="50800" w14:dir="5400000" w14:sx="0" w14:sy="0" w14:kx="0" w14:ky="0" w14:algn="ctr">
                                <w14:schemeClr w14:val="bg1"/>
                              </w14:shadow>
                            </w:rPr>
                            <w:t xml:space="preserve">SOCIAL MEDIA TOOLKIT 2 of 3: </w:t>
                          </w:r>
                          <w:r>
                            <w:rPr>
                              <w:rFonts w:ascii="Cambria" w:hAnsi="Cambria" w:cs="Arial"/>
                              <w:color w:val="FFFFFF" w:themeColor="background1"/>
                              <w:sz w:val="44"/>
                              <w:szCs w:val="44"/>
                              <w14:shadow w14:blurRad="50800" w14:dist="50800" w14:dir="5400000" w14:sx="0" w14:sy="0" w14:kx="0" w14:ky="0" w14:algn="ctr">
                                <w14:schemeClr w14:val="bg1"/>
                              </w14:shadow>
                            </w:rPr>
                            <w:br/>
                          </w:r>
                          <w:r>
                            <w:rPr>
                              <w:rFonts w:ascii="Cambria" w:hAnsi="Cambria" w:cs="Arial"/>
                              <w:i/>
                              <w:color w:val="FFFFFF" w:themeColor="background1"/>
                              <w:sz w:val="44"/>
                              <w:szCs w:val="44"/>
                              <w14:shadow w14:blurRad="50800" w14:dist="50800" w14:dir="5400000" w14:sx="0" w14:sy="0" w14:kx="0" w14:ky="0" w14:algn="ctr">
                                <w14:schemeClr w14:val="bg1"/>
                              </w14:shadow>
                            </w:rPr>
                            <w:t>Announcing the bill &amp; publicizing press release</w:t>
                          </w:r>
                        </w:p>
                        <w:p w14:paraId="11A97D77" w14:textId="27992339" w:rsidR="00285984" w:rsidRPr="00E3422B" w:rsidRDefault="005661A2" w:rsidP="00616CDF">
                          <w:pPr>
                            <w:spacing w:after="120" w:line="240" w:lineRule="auto"/>
                            <w:jc w:val="center"/>
                            <w:rPr>
                              <w:rFonts w:ascii="Cambria" w:hAnsi="Cambria" w:cs="Arial"/>
                              <w:color w:val="FFFFFF" w:themeColor="background1"/>
                              <w:sz w:val="32"/>
                              <w:szCs w:val="32"/>
                              <w14:shadow w14:blurRad="50800" w14:dist="50800" w14:dir="5400000" w14:sx="0" w14:sy="0" w14:kx="0" w14:ky="0" w14:algn="ctr">
                                <w14:schemeClr w14:val="bg1"/>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33EE0" id="_x0000_t202" coordsize="21600,21600" o:spt="202" path="m0,0l0,21600,21600,21600,21600,0xe">
              <v:stroke joinstyle="miter"/>
              <v:path gradientshapeok="t" o:connecttype="rect"/>
            </v:shapetype>
            <v:shape id="Text Box 2" o:spid="_x0000_s1026" type="#_x0000_t202" style="position:absolute;margin-left:0;margin-top:-14.95pt;width:558pt;height:10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" fillcolor="#283185" strokecolor="#283185" strokeweight="1pt">
              <v:textbox>
                <w:txbxContent>
                  <w:p w14:paraId="578096E6" w14:textId="6CD66B6D" w:rsidR="00285984" w:rsidRPr="00E3422B" w:rsidRDefault="009B2461" w:rsidP="00285984">
                    <w:pPr>
                      <w:spacing w:after="120" w:line="240" w:lineRule="auto"/>
                      <w:jc w:val="center"/>
                      <w:rPr>
                        <w:rFonts w:ascii="Cambria" w:hAnsi="Cambria" w:cs="Arial"/>
                        <w:b/>
                        <w:color w:val="FFFFFF" w:themeColor="background1"/>
                        <w:sz w:val="44"/>
                        <w:szCs w:val="44"/>
                        <w14:shadow w14:blurRad="50800" w14:dist="50800" w14:dir="5400000" w14:sx="0" w14:sy="0" w14:kx="0" w14:ky="0" w14:algn="ctr">
                          <w14:schemeClr w14:val="bg1"/>
                        </w14:shadow>
                      </w:rPr>
                    </w:pPr>
                    <w:r>
                      <w:rPr>
                        <w:rFonts w:ascii="Cambria" w:hAnsi="Cambria" w:cs="Arial"/>
                        <w:b/>
                        <w:color w:val="FFFFFF" w:themeColor="background1"/>
                        <w:sz w:val="44"/>
                        <w:szCs w:val="44"/>
                        <w14:shadow w14:blurRad="50800" w14:dist="50800" w14:dir="5400000" w14:sx="0" w14:sy="0" w14:kx="0" w14:ky="0" w14:algn="ctr">
                          <w14:schemeClr w14:val="bg1"/>
                        </w14:shadow>
                      </w:rPr>
                      <w:t xml:space="preserve">    </w:t>
                    </w:r>
                    <w:r w:rsidR="00386EFC">
                      <w:rPr>
                        <w:rFonts w:ascii="Cambria" w:hAnsi="Cambria" w:cs="Arial"/>
                        <w:b/>
                        <w:color w:val="FFFFFF" w:themeColor="background1"/>
                        <w:sz w:val="44"/>
                        <w:szCs w:val="44"/>
                        <w14:shadow w14:blurRad="50800" w14:dist="50800" w14:dir="5400000" w14:sx="0" w14:sy="0" w14:kx="0" w14:ky="0" w14:algn="ctr">
                          <w14:schemeClr w14:val="bg1"/>
                        </w14:shadow>
                      </w:rPr>
                      <w:t>HB 2694</w:t>
                    </w:r>
                    <w:r w:rsidR="007F73F8" w:rsidRPr="00E3422B">
                      <w:rPr>
                        <w:rFonts w:ascii="Cambria" w:hAnsi="Cambria" w:cs="Arial"/>
                        <w:b/>
                        <w:color w:val="FFFFFF" w:themeColor="background1"/>
                        <w:sz w:val="44"/>
                        <w:szCs w:val="44"/>
                        <w14:shadow w14:blurRad="50800" w14:dist="50800" w14:dir="5400000" w14:sx="0" w14:sy="0" w14:kx="0" w14:ky="0" w14:algn="ctr">
                          <w14:schemeClr w14:val="bg1"/>
                        </w14:shadow>
                      </w:rPr>
                      <w:t xml:space="preserve"> </w:t>
                    </w:r>
                  </w:p>
                  <w:p w14:paraId="38E9176D" w14:textId="77777777" w:rsidR="00616CDF" w:rsidRDefault="00616CDF" w:rsidP="00616CDF">
                    <w:pPr>
                      <w:spacing w:after="0" w:line="240" w:lineRule="auto"/>
                      <w:jc w:val="center"/>
                      <w:rPr>
                        <w:rFonts w:ascii="Cambria" w:hAnsi="Cambria" w:cs="Arial"/>
                        <w:color w:val="FFFFFF" w:themeColor="background1"/>
                        <w:sz w:val="44"/>
                        <w:szCs w:val="44"/>
                        <w14:shadow w14:blurRad="50800" w14:dist="50800" w14:dir="5400000" w14:sx="0" w14:sy="0" w14:kx="0" w14:ky="0" w14:algn="ctr">
                          <w14:schemeClr w14:val="bg1"/>
                        </w14:shadow>
                      </w:rPr>
                    </w:pPr>
                    <w:r>
                      <w:rPr>
                        <w:rFonts w:ascii="Cambria" w:hAnsi="Cambria" w:cs="Arial"/>
                        <w:color w:val="FFFFFF" w:themeColor="background1"/>
                        <w:sz w:val="44"/>
                        <w:szCs w:val="44"/>
                        <w14:shadow w14:blurRad="50800" w14:dist="50800" w14:dir="5400000" w14:sx="0" w14:sy="0" w14:kx="0" w14:ky="0" w14:algn="ctr">
                          <w14:schemeClr w14:val="bg1"/>
                        </w14:shadow>
                      </w:rPr>
                      <w:t xml:space="preserve">SOCIAL MEDIA TOOLKIT 2 of 3: </w:t>
                    </w:r>
                    <w:r>
                      <w:rPr>
                        <w:rFonts w:ascii="Cambria" w:hAnsi="Cambria" w:cs="Arial"/>
                        <w:color w:val="FFFFFF" w:themeColor="background1"/>
                        <w:sz w:val="44"/>
                        <w:szCs w:val="44"/>
                        <w14:shadow w14:blurRad="50800" w14:dist="50800" w14:dir="5400000" w14:sx="0" w14:sy="0" w14:kx="0" w14:ky="0" w14:algn="ctr">
                          <w14:schemeClr w14:val="bg1"/>
                        </w14:shadow>
                      </w:rPr>
                      <w:br/>
                    </w:r>
                    <w:r>
                      <w:rPr>
                        <w:rFonts w:ascii="Cambria" w:hAnsi="Cambria" w:cs="Arial"/>
                        <w:i/>
                        <w:color w:val="FFFFFF" w:themeColor="background1"/>
                        <w:sz w:val="44"/>
                        <w:szCs w:val="44"/>
                        <w14:shadow w14:blurRad="50800" w14:dist="50800" w14:dir="5400000" w14:sx="0" w14:sy="0" w14:kx="0" w14:ky="0" w14:algn="ctr">
                          <w14:schemeClr w14:val="bg1"/>
                        </w14:shadow>
                      </w:rPr>
                      <w:t>Announcing the bill &amp; publicizing press release</w:t>
                    </w:r>
                  </w:p>
                  <w:p w14:paraId="11A97D77" w14:textId="27992339" w:rsidR="00285984" w:rsidRPr="00E3422B" w:rsidRDefault="00683F8E" w:rsidP="00616CDF">
                    <w:pPr>
                      <w:spacing w:after="120" w:line="240" w:lineRule="auto"/>
                      <w:jc w:val="center"/>
                      <w:rPr>
                        <w:rFonts w:ascii="Cambria" w:hAnsi="Cambria" w:cs="Arial"/>
                        <w:color w:val="FFFFFF" w:themeColor="background1"/>
                        <w:sz w:val="32"/>
                        <w:szCs w:val="32"/>
                        <w14:shadow w14:blurRad="50800" w14:dist="50800" w14:dir="5400000" w14:sx="0" w14:sy="0" w14:kx="0" w14:ky="0" w14:algn="ctr">
                          <w14:schemeClr w14:val="bg1"/>
                        </w14:shadow>
                      </w:rPr>
                    </w:pPr>
                  </w:p>
                </w:txbxContent>
              </v:textbox>
              <w10:wrap anchorx="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alt="http://icons.iconarchive.com/icons/limav/flat-gradient-social/512/Twitter-icon.png" style="width:512pt;height:512pt;visibility:visible;mso-wrap-style:square" o:bullet="t">
        <v:imagedata r:id="rId1" o:title="Twitter-icon"/>
      </v:shape>
    </w:pict>
  </w:numPicBullet>
  <w:numPicBullet w:numPicBulletId="1">
    <w:pict>
      <v:shape id="_x0000_i1103" type="#_x0000_t75" alt="https://cdn1.iconfinder.com/data/icons/logotypes/32/square-facebook-512.png" style="width:512pt;height:512pt;visibility:visible;mso-wrap-style:square" o:bullet="t">
        <v:imagedata r:id="rId2" o:title="square-facebook-512"/>
      </v:shape>
    </w:pict>
  </w:numPicBullet>
  <w:abstractNum w:abstractNumId="0">
    <w:nsid w:val="06B21B6C"/>
    <w:multiLevelType w:val="hybridMultilevel"/>
    <w:tmpl w:val="7584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73CB1"/>
    <w:multiLevelType w:val="hybridMultilevel"/>
    <w:tmpl w:val="1FB2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500BB"/>
    <w:multiLevelType w:val="hybridMultilevel"/>
    <w:tmpl w:val="7F1A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C389B"/>
    <w:multiLevelType w:val="hybridMultilevel"/>
    <w:tmpl w:val="C450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95743"/>
    <w:multiLevelType w:val="hybridMultilevel"/>
    <w:tmpl w:val="3700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40488"/>
    <w:multiLevelType w:val="hybridMultilevel"/>
    <w:tmpl w:val="F378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052894"/>
    <w:multiLevelType w:val="hybridMultilevel"/>
    <w:tmpl w:val="E9D2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869F6"/>
    <w:multiLevelType w:val="hybridMultilevel"/>
    <w:tmpl w:val="A1A8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13FD3"/>
    <w:multiLevelType w:val="hybridMultilevel"/>
    <w:tmpl w:val="9EDAC186"/>
    <w:lvl w:ilvl="0" w:tplc="CC962E48">
      <w:start w:val="1"/>
      <w:numFmt w:val="bullet"/>
      <w:lvlText w:val=""/>
      <w:lvlPicBulletId w:val="1"/>
      <w:lvlJc w:val="left"/>
      <w:pPr>
        <w:tabs>
          <w:tab w:val="num" w:pos="720"/>
        </w:tabs>
        <w:ind w:left="720" w:hanging="360"/>
      </w:pPr>
      <w:rPr>
        <w:rFonts w:ascii="Symbol" w:hAnsi="Symbol" w:hint="default"/>
      </w:rPr>
    </w:lvl>
    <w:lvl w:ilvl="1" w:tplc="0E4E2F34" w:tentative="1">
      <w:start w:val="1"/>
      <w:numFmt w:val="bullet"/>
      <w:lvlText w:val=""/>
      <w:lvlJc w:val="left"/>
      <w:pPr>
        <w:tabs>
          <w:tab w:val="num" w:pos="1440"/>
        </w:tabs>
        <w:ind w:left="1440" w:hanging="360"/>
      </w:pPr>
      <w:rPr>
        <w:rFonts w:ascii="Symbol" w:hAnsi="Symbol" w:hint="default"/>
      </w:rPr>
    </w:lvl>
    <w:lvl w:ilvl="2" w:tplc="3AA08386" w:tentative="1">
      <w:start w:val="1"/>
      <w:numFmt w:val="bullet"/>
      <w:lvlText w:val=""/>
      <w:lvlJc w:val="left"/>
      <w:pPr>
        <w:tabs>
          <w:tab w:val="num" w:pos="2160"/>
        </w:tabs>
        <w:ind w:left="2160" w:hanging="360"/>
      </w:pPr>
      <w:rPr>
        <w:rFonts w:ascii="Symbol" w:hAnsi="Symbol" w:hint="default"/>
      </w:rPr>
    </w:lvl>
    <w:lvl w:ilvl="3" w:tplc="22C421B8" w:tentative="1">
      <w:start w:val="1"/>
      <w:numFmt w:val="bullet"/>
      <w:lvlText w:val=""/>
      <w:lvlJc w:val="left"/>
      <w:pPr>
        <w:tabs>
          <w:tab w:val="num" w:pos="2880"/>
        </w:tabs>
        <w:ind w:left="2880" w:hanging="360"/>
      </w:pPr>
      <w:rPr>
        <w:rFonts w:ascii="Symbol" w:hAnsi="Symbol" w:hint="default"/>
      </w:rPr>
    </w:lvl>
    <w:lvl w:ilvl="4" w:tplc="D16CCF84" w:tentative="1">
      <w:start w:val="1"/>
      <w:numFmt w:val="bullet"/>
      <w:lvlText w:val=""/>
      <w:lvlJc w:val="left"/>
      <w:pPr>
        <w:tabs>
          <w:tab w:val="num" w:pos="3600"/>
        </w:tabs>
        <w:ind w:left="3600" w:hanging="360"/>
      </w:pPr>
      <w:rPr>
        <w:rFonts w:ascii="Symbol" w:hAnsi="Symbol" w:hint="default"/>
      </w:rPr>
    </w:lvl>
    <w:lvl w:ilvl="5" w:tplc="A8B49180" w:tentative="1">
      <w:start w:val="1"/>
      <w:numFmt w:val="bullet"/>
      <w:lvlText w:val=""/>
      <w:lvlJc w:val="left"/>
      <w:pPr>
        <w:tabs>
          <w:tab w:val="num" w:pos="4320"/>
        </w:tabs>
        <w:ind w:left="4320" w:hanging="360"/>
      </w:pPr>
      <w:rPr>
        <w:rFonts w:ascii="Symbol" w:hAnsi="Symbol" w:hint="default"/>
      </w:rPr>
    </w:lvl>
    <w:lvl w:ilvl="6" w:tplc="5C00BEA6" w:tentative="1">
      <w:start w:val="1"/>
      <w:numFmt w:val="bullet"/>
      <w:lvlText w:val=""/>
      <w:lvlJc w:val="left"/>
      <w:pPr>
        <w:tabs>
          <w:tab w:val="num" w:pos="5040"/>
        </w:tabs>
        <w:ind w:left="5040" w:hanging="360"/>
      </w:pPr>
      <w:rPr>
        <w:rFonts w:ascii="Symbol" w:hAnsi="Symbol" w:hint="default"/>
      </w:rPr>
    </w:lvl>
    <w:lvl w:ilvl="7" w:tplc="6E4611CE" w:tentative="1">
      <w:start w:val="1"/>
      <w:numFmt w:val="bullet"/>
      <w:lvlText w:val=""/>
      <w:lvlJc w:val="left"/>
      <w:pPr>
        <w:tabs>
          <w:tab w:val="num" w:pos="5760"/>
        </w:tabs>
        <w:ind w:left="5760" w:hanging="360"/>
      </w:pPr>
      <w:rPr>
        <w:rFonts w:ascii="Symbol" w:hAnsi="Symbol" w:hint="default"/>
      </w:rPr>
    </w:lvl>
    <w:lvl w:ilvl="8" w:tplc="936C1C86" w:tentative="1">
      <w:start w:val="1"/>
      <w:numFmt w:val="bullet"/>
      <w:lvlText w:val=""/>
      <w:lvlJc w:val="left"/>
      <w:pPr>
        <w:tabs>
          <w:tab w:val="num" w:pos="6480"/>
        </w:tabs>
        <w:ind w:left="6480" w:hanging="360"/>
      </w:pPr>
      <w:rPr>
        <w:rFonts w:ascii="Symbol" w:hAnsi="Symbol" w:hint="default"/>
      </w:rPr>
    </w:lvl>
  </w:abstractNum>
  <w:abstractNum w:abstractNumId="9">
    <w:nsid w:val="52CD4A23"/>
    <w:multiLevelType w:val="hybridMultilevel"/>
    <w:tmpl w:val="A9D4B77A"/>
    <w:lvl w:ilvl="0" w:tplc="717631DC">
      <w:start w:val="1"/>
      <w:numFmt w:val="bullet"/>
      <w:lvlText w:val=""/>
      <w:lvlPicBulletId w:val="0"/>
      <w:lvlJc w:val="left"/>
      <w:pPr>
        <w:tabs>
          <w:tab w:val="num" w:pos="720"/>
        </w:tabs>
        <w:ind w:left="720" w:hanging="360"/>
      </w:pPr>
      <w:rPr>
        <w:rFonts w:ascii="Symbol" w:hAnsi="Symbol" w:hint="default"/>
      </w:rPr>
    </w:lvl>
    <w:lvl w:ilvl="1" w:tplc="3EBACD8A" w:tentative="1">
      <w:start w:val="1"/>
      <w:numFmt w:val="bullet"/>
      <w:lvlText w:val=""/>
      <w:lvlJc w:val="left"/>
      <w:pPr>
        <w:tabs>
          <w:tab w:val="num" w:pos="1440"/>
        </w:tabs>
        <w:ind w:left="1440" w:hanging="360"/>
      </w:pPr>
      <w:rPr>
        <w:rFonts w:ascii="Symbol" w:hAnsi="Symbol" w:hint="default"/>
      </w:rPr>
    </w:lvl>
    <w:lvl w:ilvl="2" w:tplc="C7E8C6A6" w:tentative="1">
      <w:start w:val="1"/>
      <w:numFmt w:val="bullet"/>
      <w:lvlText w:val=""/>
      <w:lvlJc w:val="left"/>
      <w:pPr>
        <w:tabs>
          <w:tab w:val="num" w:pos="2160"/>
        </w:tabs>
        <w:ind w:left="2160" w:hanging="360"/>
      </w:pPr>
      <w:rPr>
        <w:rFonts w:ascii="Symbol" w:hAnsi="Symbol" w:hint="default"/>
      </w:rPr>
    </w:lvl>
    <w:lvl w:ilvl="3" w:tplc="5804FA72" w:tentative="1">
      <w:start w:val="1"/>
      <w:numFmt w:val="bullet"/>
      <w:lvlText w:val=""/>
      <w:lvlJc w:val="left"/>
      <w:pPr>
        <w:tabs>
          <w:tab w:val="num" w:pos="2880"/>
        </w:tabs>
        <w:ind w:left="2880" w:hanging="360"/>
      </w:pPr>
      <w:rPr>
        <w:rFonts w:ascii="Symbol" w:hAnsi="Symbol" w:hint="default"/>
      </w:rPr>
    </w:lvl>
    <w:lvl w:ilvl="4" w:tplc="A314DD80" w:tentative="1">
      <w:start w:val="1"/>
      <w:numFmt w:val="bullet"/>
      <w:lvlText w:val=""/>
      <w:lvlJc w:val="left"/>
      <w:pPr>
        <w:tabs>
          <w:tab w:val="num" w:pos="3600"/>
        </w:tabs>
        <w:ind w:left="3600" w:hanging="360"/>
      </w:pPr>
      <w:rPr>
        <w:rFonts w:ascii="Symbol" w:hAnsi="Symbol" w:hint="default"/>
      </w:rPr>
    </w:lvl>
    <w:lvl w:ilvl="5" w:tplc="00446FA2" w:tentative="1">
      <w:start w:val="1"/>
      <w:numFmt w:val="bullet"/>
      <w:lvlText w:val=""/>
      <w:lvlJc w:val="left"/>
      <w:pPr>
        <w:tabs>
          <w:tab w:val="num" w:pos="4320"/>
        </w:tabs>
        <w:ind w:left="4320" w:hanging="360"/>
      </w:pPr>
      <w:rPr>
        <w:rFonts w:ascii="Symbol" w:hAnsi="Symbol" w:hint="default"/>
      </w:rPr>
    </w:lvl>
    <w:lvl w:ilvl="6" w:tplc="0C0CA272" w:tentative="1">
      <w:start w:val="1"/>
      <w:numFmt w:val="bullet"/>
      <w:lvlText w:val=""/>
      <w:lvlJc w:val="left"/>
      <w:pPr>
        <w:tabs>
          <w:tab w:val="num" w:pos="5040"/>
        </w:tabs>
        <w:ind w:left="5040" w:hanging="360"/>
      </w:pPr>
      <w:rPr>
        <w:rFonts w:ascii="Symbol" w:hAnsi="Symbol" w:hint="default"/>
      </w:rPr>
    </w:lvl>
    <w:lvl w:ilvl="7" w:tplc="9194762E" w:tentative="1">
      <w:start w:val="1"/>
      <w:numFmt w:val="bullet"/>
      <w:lvlText w:val=""/>
      <w:lvlJc w:val="left"/>
      <w:pPr>
        <w:tabs>
          <w:tab w:val="num" w:pos="5760"/>
        </w:tabs>
        <w:ind w:left="5760" w:hanging="360"/>
      </w:pPr>
      <w:rPr>
        <w:rFonts w:ascii="Symbol" w:hAnsi="Symbol" w:hint="default"/>
      </w:rPr>
    </w:lvl>
    <w:lvl w:ilvl="8" w:tplc="31B20624" w:tentative="1">
      <w:start w:val="1"/>
      <w:numFmt w:val="bullet"/>
      <w:lvlText w:val=""/>
      <w:lvlJc w:val="left"/>
      <w:pPr>
        <w:tabs>
          <w:tab w:val="num" w:pos="6480"/>
        </w:tabs>
        <w:ind w:left="6480" w:hanging="360"/>
      </w:pPr>
      <w:rPr>
        <w:rFonts w:ascii="Symbol" w:hAnsi="Symbol" w:hint="default"/>
      </w:rPr>
    </w:lvl>
  </w:abstractNum>
  <w:abstractNum w:abstractNumId="10">
    <w:nsid w:val="56A66DBC"/>
    <w:multiLevelType w:val="hybridMultilevel"/>
    <w:tmpl w:val="3200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E2284B"/>
    <w:multiLevelType w:val="hybridMultilevel"/>
    <w:tmpl w:val="B2D64ECC"/>
    <w:lvl w:ilvl="0" w:tplc="807222A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566079"/>
    <w:multiLevelType w:val="hybridMultilevel"/>
    <w:tmpl w:val="338E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8752F"/>
    <w:multiLevelType w:val="hybridMultilevel"/>
    <w:tmpl w:val="A8F6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8"/>
  </w:num>
  <w:num w:numId="5">
    <w:abstractNumId w:val="1"/>
  </w:num>
  <w:num w:numId="6">
    <w:abstractNumId w:val="2"/>
  </w:num>
  <w:num w:numId="7">
    <w:abstractNumId w:val="3"/>
  </w:num>
  <w:num w:numId="8">
    <w:abstractNumId w:val="13"/>
  </w:num>
  <w:num w:numId="9">
    <w:abstractNumId w:val="6"/>
  </w:num>
  <w:num w:numId="10">
    <w:abstractNumId w:val="11"/>
  </w:num>
  <w:num w:numId="11">
    <w:abstractNumId w:val="0"/>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28"/>
    <w:rsid w:val="00006755"/>
    <w:rsid w:val="000B4C8D"/>
    <w:rsid w:val="000B524A"/>
    <w:rsid w:val="000F3F19"/>
    <w:rsid w:val="00113F3D"/>
    <w:rsid w:val="00136763"/>
    <w:rsid w:val="00143258"/>
    <w:rsid w:val="00150CEA"/>
    <w:rsid w:val="001A0223"/>
    <w:rsid w:val="001A3998"/>
    <w:rsid w:val="001B3F07"/>
    <w:rsid w:val="001C64DC"/>
    <w:rsid w:val="00217167"/>
    <w:rsid w:val="00224355"/>
    <w:rsid w:val="00232490"/>
    <w:rsid w:val="00277987"/>
    <w:rsid w:val="002B171D"/>
    <w:rsid w:val="002C7728"/>
    <w:rsid w:val="00301DE8"/>
    <w:rsid w:val="0031339F"/>
    <w:rsid w:val="003207D6"/>
    <w:rsid w:val="00386EFC"/>
    <w:rsid w:val="003C1F89"/>
    <w:rsid w:val="0042197A"/>
    <w:rsid w:val="00444564"/>
    <w:rsid w:val="004A0BCC"/>
    <w:rsid w:val="004A50EA"/>
    <w:rsid w:val="004B4B18"/>
    <w:rsid w:val="005661A2"/>
    <w:rsid w:val="00616CDF"/>
    <w:rsid w:val="00631128"/>
    <w:rsid w:val="006618DF"/>
    <w:rsid w:val="00683F8E"/>
    <w:rsid w:val="00687FF3"/>
    <w:rsid w:val="00693C6F"/>
    <w:rsid w:val="006C1A3D"/>
    <w:rsid w:val="006D4DFD"/>
    <w:rsid w:val="006E1DE4"/>
    <w:rsid w:val="00714AD3"/>
    <w:rsid w:val="00770058"/>
    <w:rsid w:val="007A3419"/>
    <w:rsid w:val="007F73F8"/>
    <w:rsid w:val="008249EF"/>
    <w:rsid w:val="00845346"/>
    <w:rsid w:val="00885FF1"/>
    <w:rsid w:val="008D535A"/>
    <w:rsid w:val="008E0A79"/>
    <w:rsid w:val="008F49F5"/>
    <w:rsid w:val="00911EC4"/>
    <w:rsid w:val="00927D22"/>
    <w:rsid w:val="009757B7"/>
    <w:rsid w:val="0098735F"/>
    <w:rsid w:val="009A0D6B"/>
    <w:rsid w:val="009B2461"/>
    <w:rsid w:val="009B5850"/>
    <w:rsid w:val="00A071DF"/>
    <w:rsid w:val="00A3752A"/>
    <w:rsid w:val="00AA5ADF"/>
    <w:rsid w:val="00AC7F78"/>
    <w:rsid w:val="00B2545B"/>
    <w:rsid w:val="00B37882"/>
    <w:rsid w:val="00BC1C68"/>
    <w:rsid w:val="00BD0FDD"/>
    <w:rsid w:val="00BF34FD"/>
    <w:rsid w:val="00C169DF"/>
    <w:rsid w:val="00C17C79"/>
    <w:rsid w:val="00C47228"/>
    <w:rsid w:val="00C618C0"/>
    <w:rsid w:val="00CA7492"/>
    <w:rsid w:val="00CC5E7F"/>
    <w:rsid w:val="00D669F9"/>
    <w:rsid w:val="00D756DA"/>
    <w:rsid w:val="00D85EC0"/>
    <w:rsid w:val="00E10750"/>
    <w:rsid w:val="00E14C9F"/>
    <w:rsid w:val="00EB0976"/>
    <w:rsid w:val="00F31991"/>
    <w:rsid w:val="00F9595A"/>
    <w:rsid w:val="00FE2EF8"/>
    <w:rsid w:val="00FF6B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95F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7228"/>
    <w:pPr>
      <w:spacing w:after="200" w:line="276" w:lineRule="auto"/>
    </w:pPr>
    <w:rPr>
      <w:sz w:val="22"/>
      <w:szCs w:val="22"/>
    </w:rPr>
  </w:style>
  <w:style w:type="paragraph" w:styleId="Heading2">
    <w:name w:val="heading 2"/>
    <w:basedOn w:val="Normal"/>
    <w:next w:val="Normal"/>
    <w:link w:val="Heading2Char"/>
    <w:uiPriority w:val="9"/>
    <w:unhideWhenUsed/>
    <w:qFormat/>
    <w:rsid w:val="00C4722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7228"/>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C4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228"/>
    <w:rPr>
      <w:sz w:val="22"/>
      <w:szCs w:val="22"/>
    </w:rPr>
  </w:style>
  <w:style w:type="character" w:styleId="Hyperlink">
    <w:name w:val="Hyperlink"/>
    <w:basedOn w:val="DefaultParagraphFont"/>
    <w:uiPriority w:val="99"/>
    <w:unhideWhenUsed/>
    <w:rsid w:val="00C47228"/>
    <w:rPr>
      <w:color w:val="0563C1" w:themeColor="hyperlink"/>
      <w:u w:val="single"/>
    </w:rPr>
  </w:style>
  <w:style w:type="paragraph" w:styleId="ListParagraph">
    <w:name w:val="List Paragraph"/>
    <w:basedOn w:val="Normal"/>
    <w:uiPriority w:val="34"/>
    <w:qFormat/>
    <w:rsid w:val="00C47228"/>
    <w:pPr>
      <w:ind w:left="720"/>
      <w:contextualSpacing/>
    </w:pPr>
  </w:style>
  <w:style w:type="table" w:styleId="TableGrid">
    <w:name w:val="Table Grid"/>
    <w:basedOn w:val="TableNormal"/>
    <w:uiPriority w:val="39"/>
    <w:rsid w:val="00C4722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7228"/>
    <w:pPr>
      <w:autoSpaceDE w:val="0"/>
      <w:autoSpaceDN w:val="0"/>
      <w:adjustRightInd w:val="0"/>
    </w:pPr>
    <w:rPr>
      <w:rFonts w:ascii="Calibri" w:hAnsi="Calibri" w:cs="Calibri"/>
      <w:color w:val="000000"/>
    </w:rPr>
  </w:style>
  <w:style w:type="paragraph" w:styleId="NoSpacing">
    <w:name w:val="No Spacing"/>
    <w:uiPriority w:val="1"/>
    <w:qFormat/>
    <w:rsid w:val="00C47228"/>
    <w:rPr>
      <w:sz w:val="22"/>
      <w:szCs w:val="22"/>
    </w:rPr>
  </w:style>
  <w:style w:type="paragraph" w:styleId="Footer">
    <w:name w:val="footer"/>
    <w:basedOn w:val="Normal"/>
    <w:link w:val="FooterChar"/>
    <w:uiPriority w:val="99"/>
    <w:unhideWhenUsed/>
    <w:rsid w:val="00C47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28"/>
    <w:rPr>
      <w:sz w:val="22"/>
      <w:szCs w:val="22"/>
    </w:rPr>
  </w:style>
  <w:style w:type="character" w:styleId="FollowedHyperlink">
    <w:name w:val="FollowedHyperlink"/>
    <w:basedOn w:val="DefaultParagraphFont"/>
    <w:uiPriority w:val="99"/>
    <w:semiHidden/>
    <w:unhideWhenUsed/>
    <w:rsid w:val="00C618C0"/>
    <w:rPr>
      <w:color w:val="954F72" w:themeColor="followedHyperlink"/>
      <w:u w:val="single"/>
    </w:rPr>
  </w:style>
  <w:style w:type="character" w:styleId="PageNumber">
    <w:name w:val="page number"/>
    <w:basedOn w:val="DefaultParagraphFont"/>
    <w:uiPriority w:val="99"/>
    <w:semiHidden/>
    <w:unhideWhenUsed/>
    <w:rsid w:val="0042197A"/>
  </w:style>
  <w:style w:type="paragraph" w:styleId="DocumentMap">
    <w:name w:val="Document Map"/>
    <w:basedOn w:val="Normal"/>
    <w:link w:val="DocumentMapChar"/>
    <w:uiPriority w:val="99"/>
    <w:semiHidden/>
    <w:unhideWhenUsed/>
    <w:rsid w:val="008249E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49EF"/>
    <w:rPr>
      <w:rFonts w:ascii="Times New Roman" w:hAnsi="Times New Roman" w:cs="Times New Roman"/>
    </w:rPr>
  </w:style>
  <w:style w:type="character" w:customStyle="1" w:styleId="apple-converted-space">
    <w:name w:val="apple-converted-space"/>
    <w:basedOn w:val="DefaultParagraphFont"/>
    <w:rsid w:val="00911EC4"/>
  </w:style>
  <w:style w:type="character" w:customStyle="1" w:styleId="content">
    <w:name w:val="content"/>
    <w:basedOn w:val="DefaultParagraphFont"/>
    <w:rsid w:val="0091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1637">
      <w:bodyDiv w:val="1"/>
      <w:marLeft w:val="0"/>
      <w:marRight w:val="0"/>
      <w:marTop w:val="0"/>
      <w:marBottom w:val="0"/>
      <w:divBdr>
        <w:top w:val="none" w:sz="0" w:space="0" w:color="auto"/>
        <w:left w:val="none" w:sz="0" w:space="0" w:color="auto"/>
        <w:bottom w:val="none" w:sz="0" w:space="0" w:color="auto"/>
        <w:right w:val="none" w:sz="0" w:space="0" w:color="auto"/>
      </w:divBdr>
    </w:div>
    <w:div w:id="717554000">
      <w:bodyDiv w:val="1"/>
      <w:marLeft w:val="0"/>
      <w:marRight w:val="0"/>
      <w:marTop w:val="0"/>
      <w:marBottom w:val="0"/>
      <w:divBdr>
        <w:top w:val="none" w:sz="0" w:space="0" w:color="auto"/>
        <w:left w:val="none" w:sz="0" w:space="0" w:color="auto"/>
        <w:bottom w:val="none" w:sz="0" w:space="0" w:color="auto"/>
        <w:right w:val="none" w:sz="0" w:space="0" w:color="auto"/>
      </w:divBdr>
    </w:div>
    <w:div w:id="720404307">
      <w:bodyDiv w:val="1"/>
      <w:marLeft w:val="0"/>
      <w:marRight w:val="0"/>
      <w:marTop w:val="0"/>
      <w:marBottom w:val="0"/>
      <w:divBdr>
        <w:top w:val="none" w:sz="0" w:space="0" w:color="auto"/>
        <w:left w:val="none" w:sz="0" w:space="0" w:color="auto"/>
        <w:bottom w:val="none" w:sz="0" w:space="0" w:color="auto"/>
        <w:right w:val="none" w:sz="0" w:space="0" w:color="auto"/>
      </w:divBdr>
    </w:div>
    <w:div w:id="862477543">
      <w:bodyDiv w:val="1"/>
      <w:marLeft w:val="0"/>
      <w:marRight w:val="0"/>
      <w:marTop w:val="0"/>
      <w:marBottom w:val="0"/>
      <w:divBdr>
        <w:top w:val="none" w:sz="0" w:space="0" w:color="auto"/>
        <w:left w:val="none" w:sz="0" w:space="0" w:color="auto"/>
        <w:bottom w:val="none" w:sz="0" w:space="0" w:color="auto"/>
        <w:right w:val="none" w:sz="0" w:space="0" w:color="auto"/>
      </w:divBdr>
    </w:div>
    <w:div w:id="1097561214">
      <w:bodyDiv w:val="1"/>
      <w:marLeft w:val="0"/>
      <w:marRight w:val="0"/>
      <w:marTop w:val="0"/>
      <w:marBottom w:val="0"/>
      <w:divBdr>
        <w:top w:val="none" w:sz="0" w:space="0" w:color="auto"/>
        <w:left w:val="none" w:sz="0" w:space="0" w:color="auto"/>
        <w:bottom w:val="none" w:sz="0" w:space="0" w:color="auto"/>
        <w:right w:val="none" w:sz="0" w:space="0" w:color="auto"/>
      </w:divBdr>
    </w:div>
    <w:div w:id="1343360137">
      <w:bodyDiv w:val="1"/>
      <w:marLeft w:val="0"/>
      <w:marRight w:val="0"/>
      <w:marTop w:val="0"/>
      <w:marBottom w:val="0"/>
      <w:divBdr>
        <w:top w:val="none" w:sz="0" w:space="0" w:color="auto"/>
        <w:left w:val="none" w:sz="0" w:space="0" w:color="auto"/>
        <w:bottom w:val="none" w:sz="0" w:space="0" w:color="auto"/>
        <w:right w:val="none" w:sz="0" w:space="0" w:color="auto"/>
      </w:divBdr>
    </w:div>
    <w:div w:id="1690326130">
      <w:bodyDiv w:val="1"/>
      <w:marLeft w:val="0"/>
      <w:marRight w:val="0"/>
      <w:marTop w:val="0"/>
      <w:marBottom w:val="0"/>
      <w:divBdr>
        <w:top w:val="none" w:sz="0" w:space="0" w:color="auto"/>
        <w:left w:val="none" w:sz="0" w:space="0" w:color="auto"/>
        <w:bottom w:val="none" w:sz="0" w:space="0" w:color="auto"/>
        <w:right w:val="none" w:sz="0" w:space="0" w:color="auto"/>
      </w:divBdr>
    </w:div>
    <w:div w:id="1796290797">
      <w:bodyDiv w:val="1"/>
      <w:marLeft w:val="0"/>
      <w:marRight w:val="0"/>
      <w:marTop w:val="0"/>
      <w:marBottom w:val="0"/>
      <w:divBdr>
        <w:top w:val="none" w:sz="0" w:space="0" w:color="auto"/>
        <w:left w:val="none" w:sz="0" w:space="0" w:color="auto"/>
        <w:bottom w:val="none" w:sz="0" w:space="0" w:color="auto"/>
        <w:right w:val="none" w:sz="0" w:space="0" w:color="auto"/>
      </w:divBdr>
    </w:div>
    <w:div w:id="1866408662">
      <w:bodyDiv w:val="1"/>
      <w:marLeft w:val="0"/>
      <w:marRight w:val="0"/>
      <w:marTop w:val="0"/>
      <w:marBottom w:val="0"/>
      <w:divBdr>
        <w:top w:val="none" w:sz="0" w:space="0" w:color="auto"/>
        <w:left w:val="none" w:sz="0" w:space="0" w:color="auto"/>
        <w:bottom w:val="none" w:sz="0" w:space="0" w:color="auto"/>
        <w:right w:val="none" w:sz="0" w:space="0" w:color="auto"/>
      </w:divBdr>
    </w:div>
    <w:div w:id="1973439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t.ly/ILFairCare" TargetMode="External"/><Relationship Id="rId8" Type="http://schemas.openxmlformats.org/officeDocument/2006/relationships/hyperlink" Target="http://bit.ly/ILFairCare" TargetMode="External"/><Relationship Id="rId9" Type="http://schemas.openxmlformats.org/officeDocument/2006/relationships/hyperlink" Target="http://bit.ly/ILFairCare" TargetMode="External"/><Relationship Id="rId10" Type="http://schemas.openxmlformats.org/officeDocument/2006/relationships/hyperlink" Target="http://bit.ly/ILFairCare" TargetMode="External"/><Relationship Id="rId11" Type="http://schemas.openxmlformats.org/officeDocument/2006/relationships/hyperlink" Target="https://twitter.com/ACSCAN" TargetMode="External"/><Relationship Id="rId12" Type="http://schemas.openxmlformats.org/officeDocument/2006/relationships/hyperlink" Target="https://twitter.com/liverUSA" TargetMode="External"/><Relationship Id="rId13" Type="http://schemas.openxmlformats.org/officeDocument/2006/relationships/hyperlink" Target="https://twitter.com/mssociety" TargetMode="External"/><Relationship Id="rId14" Type="http://schemas.openxmlformats.org/officeDocument/2006/relationships/hyperlink" Target="https://twitter.com/RareDiseases" TargetMode="External"/><Relationship Id="rId15" Type="http://schemas.openxmlformats.org/officeDocument/2006/relationships/hyperlink" Target="http://bit.ly/ILFairCare" TargetMode="External"/><Relationship Id="rId16" Type="http://schemas.openxmlformats.org/officeDocument/2006/relationships/hyperlink" Target="https://twitter.com/repdavidharris" TargetMode="External"/><Relationship Id="rId17" Type="http://schemas.openxmlformats.org/officeDocument/2006/relationships/hyperlink" Target="https://twitter.com/robyngabel" TargetMode="External"/><Relationship Id="rId18" Type="http://schemas.openxmlformats.org/officeDocument/2006/relationships/hyperlink" Target="https://twitter.com/repwillis77" TargetMode="External"/><Relationship Id="rId19" Type="http://schemas.openxmlformats.org/officeDocument/2006/relationships/hyperlink" Target="https://twitter.com/votemcauliffe20" TargetMode="External"/><Relationship Id="rId30" Type="http://schemas.openxmlformats.org/officeDocument/2006/relationships/hyperlink" Target="https://www.facebook.com/repwillis77" TargetMode="External"/><Relationship Id="rId31" Type="http://schemas.openxmlformats.org/officeDocument/2006/relationships/hyperlink" Target="https://www.facebook.com/michael.p.mcauliffe" TargetMode="External"/><Relationship Id="rId32" Type="http://schemas.openxmlformats.org/officeDocument/2006/relationships/hyperlink" Target="https://www.facebook.com/repcassidy/" TargetMode="External"/><Relationship Id="rId33" Type="http://schemas.openxmlformats.org/officeDocument/2006/relationships/hyperlink" Target="https://www.facebook.com/RepRitaMayfield/" TargetMode="External"/><Relationship Id="rId34" Type="http://schemas.openxmlformats.org/officeDocument/2006/relationships/hyperlink" Target="https://www.facebook.com/VoteAnnWilliams/" TargetMode="External"/><Relationship Id="rId35" Type="http://schemas.openxmlformats.org/officeDocument/2006/relationships/hyperlink" Target="http://bit.ly/ILFairCare" TargetMode="External"/><Relationship Id="rId36" Type="http://schemas.openxmlformats.org/officeDocument/2006/relationships/hyperlink" Target="http://bit.ly/ILFairCare" TargetMode="External"/><Relationship Id="rId37" Type="http://schemas.openxmlformats.org/officeDocument/2006/relationships/hyperlink" Target="http://bit.ly/ILFairCare" TargetMode="External"/><Relationship Id="rId38" Type="http://schemas.openxmlformats.org/officeDocument/2006/relationships/hyperlink" Target="http://www.ilga.gov/house/Rep.asp?MemberID=2348" TargetMode="External"/><Relationship Id="rId39" Type="http://schemas.openxmlformats.org/officeDocument/2006/relationships/hyperlink" Target="https://www.facebook.com/greg.harris.750" TargetMode="External"/><Relationship Id="rId50" Type="http://schemas.openxmlformats.org/officeDocument/2006/relationships/hyperlink" Target="https://twitter.com/repwillis77" TargetMode="External"/><Relationship Id="rId51" Type="http://schemas.openxmlformats.org/officeDocument/2006/relationships/hyperlink" Target="http://www.ilga.gov/house/Rep.asp?MemberID=2302" TargetMode="External"/><Relationship Id="rId52" Type="http://schemas.openxmlformats.org/officeDocument/2006/relationships/hyperlink" Target="https://www.facebook.com/michael.p.mcauliffe" TargetMode="External"/><Relationship Id="rId53" Type="http://schemas.openxmlformats.org/officeDocument/2006/relationships/hyperlink" Target="https://twitter.com/votemcauliffe20" TargetMode="External"/><Relationship Id="rId54" Type="http://schemas.openxmlformats.org/officeDocument/2006/relationships/hyperlink" Target="http://www.ilga.gov/house/Rep.asp?MemberID=2396" TargetMode="External"/><Relationship Id="rId55" Type="http://schemas.openxmlformats.org/officeDocument/2006/relationships/hyperlink" Target="https://www.facebook.com/repcassidy/" TargetMode="External"/><Relationship Id="rId56" Type="http://schemas.openxmlformats.org/officeDocument/2006/relationships/hyperlink" Target="https://twitter.com/repkellycassidy?lang=en" TargetMode="External"/><Relationship Id="rId57" Type="http://schemas.openxmlformats.org/officeDocument/2006/relationships/hyperlink" Target="http://www.ilga.gov/house/Rep.asp?MemberID=2376" TargetMode="External"/><Relationship Id="rId58" Type="http://schemas.openxmlformats.org/officeDocument/2006/relationships/hyperlink" Target="https://www.facebook.com/RepRitaMayfield/" TargetMode="External"/><Relationship Id="rId59" Type="http://schemas.openxmlformats.org/officeDocument/2006/relationships/hyperlink" Target="http://www.ilga.gov/house/Rep.asp?MemberID=2388" TargetMode="External"/><Relationship Id="rId70" Type="http://schemas.openxmlformats.org/officeDocument/2006/relationships/hyperlink" Target="https://twitter.com/EpilepsyChicago" TargetMode="External"/><Relationship Id="rId71" Type="http://schemas.openxmlformats.org/officeDocument/2006/relationships/hyperlink" Target="https://www.facebook.com/EpilepsyChicago/" TargetMode="External"/><Relationship Id="rId72" Type="http://schemas.openxmlformats.org/officeDocument/2006/relationships/hyperlink" Target="https://twitter.com/GHLForg" TargetMode="External"/><Relationship Id="rId73" Type="http://schemas.openxmlformats.org/officeDocument/2006/relationships/hyperlink" Target="https://www.facebook.com/GlobalHealthyLivingFoundation/?ref=br_rs" TargetMode="External"/><Relationship Id="rId74" Type="http://schemas.openxmlformats.org/officeDocument/2006/relationships/hyperlink" Target="https://twitter.com/powerofpain" TargetMode="External"/><Relationship Id="rId75" Type="http://schemas.openxmlformats.org/officeDocument/2006/relationships/hyperlink" Target="https://www.facebook.com/iPainFoundation/" TargetMode="External"/><Relationship Id="rId76" Type="http://schemas.openxmlformats.org/officeDocument/2006/relationships/hyperlink" Target="https://twitter.com/LADAOrg" TargetMode="External"/><Relationship Id="rId77" Type="http://schemas.openxmlformats.org/officeDocument/2006/relationships/hyperlink" Target="https://twitter.com/mha_IL" TargetMode="External"/><Relationship Id="rId78" Type="http://schemas.openxmlformats.org/officeDocument/2006/relationships/hyperlink" Target="https://www.facebook.com/MentalHealthAmericaofIllinois" TargetMode="External"/><Relationship Id="rId79" Type="http://schemas.openxmlformats.org/officeDocument/2006/relationships/hyperlink" Target="https://twitter.com/mssociety" TargetMode="External"/><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hyperlink" Target="https://twitter.com/repkellycassidy?lang=en" TargetMode="External"/><Relationship Id="rId21" Type="http://schemas.openxmlformats.org/officeDocument/2006/relationships/hyperlink" Target="https://twitter.com/repannwilliams?lang=en" TargetMode="External"/><Relationship Id="rId22" Type="http://schemas.openxmlformats.org/officeDocument/2006/relationships/hyperlink" Target="http://bit.ly/ILFairCare" TargetMode="External"/><Relationship Id="rId23" Type="http://schemas.openxmlformats.org/officeDocument/2006/relationships/hyperlink" Target="http://bit.ly/ILFairCare" TargetMode="External"/><Relationship Id="rId24" Type="http://schemas.openxmlformats.org/officeDocument/2006/relationships/hyperlink" Target="http://bit.ly/ILFairCare" TargetMode="External"/><Relationship Id="rId25" Type="http://schemas.openxmlformats.org/officeDocument/2006/relationships/hyperlink" Target="http://bit.ly/ILFairCare" TargetMode="External"/><Relationship Id="rId26" Type="http://schemas.openxmlformats.org/officeDocument/2006/relationships/hyperlink" Target="https://www.facebook.com/greg.harris.750" TargetMode="External"/><Relationship Id="rId27" Type="http://schemas.openxmlformats.org/officeDocument/2006/relationships/hyperlink" Target="https://www.facebook.com/State-Representative-Patti-Bellock-284930031577824/" TargetMode="External"/><Relationship Id="rId28" Type="http://schemas.openxmlformats.org/officeDocument/2006/relationships/hyperlink" Target="https://www.facebook.com/David-Harris-for-State-Representative-122887904409565/" TargetMode="External"/><Relationship Id="rId29" Type="http://schemas.openxmlformats.org/officeDocument/2006/relationships/hyperlink" Target="https://www.facebook.com/RepGabel/" TargetMode="External"/><Relationship Id="rId40" Type="http://schemas.openxmlformats.org/officeDocument/2006/relationships/hyperlink" Target="http://www.ilga.gov/house/Rep.asp?MemberID=2290" TargetMode="External"/><Relationship Id="rId41" Type="http://schemas.openxmlformats.org/officeDocument/2006/relationships/hyperlink" Target="https://www.facebook.com/State-Representative-Patti-Bellock-284930031577824/" TargetMode="External"/><Relationship Id="rId42" Type="http://schemas.openxmlformats.org/officeDocument/2006/relationships/hyperlink" Target="http://www.ilga.gov/house/Rep.asp?MemberID=2391" TargetMode="External"/><Relationship Id="rId43" Type="http://schemas.openxmlformats.org/officeDocument/2006/relationships/hyperlink" Target="https://www.facebook.com/David-Harris-for-State-Representative-122887904409565/" TargetMode="External"/><Relationship Id="rId44" Type="http://schemas.openxmlformats.org/officeDocument/2006/relationships/hyperlink" Target="https://twitter.com/repdavidharris" TargetMode="External"/><Relationship Id="rId45" Type="http://schemas.openxmlformats.org/officeDocument/2006/relationships/hyperlink" Target="http://www.ilga.gov/house/Rep.asp?MemberID=2374" TargetMode="External"/><Relationship Id="rId46" Type="http://schemas.openxmlformats.org/officeDocument/2006/relationships/hyperlink" Target="https://www.facebook.com/RepGabel/" TargetMode="External"/><Relationship Id="rId47" Type="http://schemas.openxmlformats.org/officeDocument/2006/relationships/hyperlink" Target="https://twitter.com/robyngabel" TargetMode="External"/><Relationship Id="rId48" Type="http://schemas.openxmlformats.org/officeDocument/2006/relationships/hyperlink" Target="http://www.ilga.gov/house/Rep.asp?MemberID=2432" TargetMode="External"/><Relationship Id="rId49" Type="http://schemas.openxmlformats.org/officeDocument/2006/relationships/hyperlink" Target="https://www.facebook.com/repwillis77" TargetMode="External"/><Relationship Id="rId60" Type="http://schemas.openxmlformats.org/officeDocument/2006/relationships/hyperlink" Target="https://www.facebook.com/VoteAnnWilliams/" TargetMode="External"/><Relationship Id="rId61" Type="http://schemas.openxmlformats.org/officeDocument/2006/relationships/hyperlink" Target="https://twitter.com/repannwilliams?lang=en" TargetMode="External"/><Relationship Id="rId62" Type="http://schemas.openxmlformats.org/officeDocument/2006/relationships/hyperlink" Target="https://twitter.com/acscan" TargetMode="External"/><Relationship Id="rId63" Type="http://schemas.openxmlformats.org/officeDocument/2006/relationships/hyperlink" Target="https://www.facebook.com/ACSCAN" TargetMode="External"/><Relationship Id="rId64" Type="http://schemas.openxmlformats.org/officeDocument/2006/relationships/hyperlink" Target="https://twitter.com/liverUSA" TargetMode="External"/><Relationship Id="rId65" Type="http://schemas.openxmlformats.org/officeDocument/2006/relationships/hyperlink" Target="https://www.facebook.com/liverinfo" TargetMode="External"/><Relationship Id="rId66" Type="http://schemas.openxmlformats.org/officeDocument/2006/relationships/hyperlink" Target="https://twitter.com/ArthritisFdn" TargetMode="External"/><Relationship Id="rId67" Type="http://schemas.openxmlformats.org/officeDocument/2006/relationships/hyperlink" Target="https://www.facebook.com/Arthritis.org/" TargetMode="External"/><Relationship Id="rId68" Type="http://schemas.openxmlformats.org/officeDocument/2006/relationships/hyperlink" Target="https://twitter.com/CSROAdvocacy" TargetMode="External"/><Relationship Id="rId69" Type="http://schemas.openxmlformats.org/officeDocument/2006/relationships/hyperlink" Target="https://www.facebook.com/CSROAdvocacy/" TargetMode="External"/><Relationship Id="rId80" Type="http://schemas.openxmlformats.org/officeDocument/2006/relationships/hyperlink" Target="https://twitter.com/RareDiseases" TargetMode="External"/><Relationship Id="rId81" Type="http://schemas.openxmlformats.org/officeDocument/2006/relationships/hyperlink" Target="https://www.facebook.com/NationalOrganizationforRareDisorders/" TargetMode="External"/><Relationship Id="rId82" Type="http://schemas.openxmlformats.org/officeDocument/2006/relationships/hyperlink" Target="https://twitter.com/RespHealth" TargetMode="External"/><Relationship Id="rId83" Type="http://schemas.openxmlformats.org/officeDocument/2006/relationships/hyperlink" Target="https://www.facebook.com/RespiratoryHealthAssociation" TargetMode="External"/><Relationship Id="rId84" Type="http://schemas.openxmlformats.org/officeDocument/2006/relationships/hyperlink" Target="https://twitter.com/US_Pain" TargetMode="External"/><Relationship Id="rId85" Type="http://schemas.openxmlformats.org/officeDocument/2006/relationships/hyperlink" Target="https://www.facebook.com/U.S.PainFoundation/" TargetMode="External"/><Relationship Id="rId86" Type="http://schemas.openxmlformats.org/officeDocument/2006/relationships/header" Target="header1.xml"/><Relationship Id="rId87" Type="http://schemas.openxmlformats.org/officeDocument/2006/relationships/footer" Target="footer1.xml"/><Relationship Id="rId88" Type="http://schemas.openxmlformats.org/officeDocument/2006/relationships/footer" Target="footer2.xml"/><Relationship Id="rId8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2043</Words>
  <Characters>8991</Characters>
  <Application>Microsoft Macintosh Word</Application>
  <DocSecurity>0</DocSecurity>
  <Lines>408</Lines>
  <Paragraphs>159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Twitter Toolkit </vt:lpstr>
      <vt:lpstr>    Facebook Toolkit </vt:lpstr>
      <vt:lpstr>    Lawmakers to Tag on Twitter and Facebook:</vt:lpstr>
      <vt:lpstr>    </vt:lpstr>
      <vt:lpstr>    </vt:lpstr>
      <vt:lpstr>    </vt:lpstr>
      <vt:lpstr>    </vt:lpstr>
      <vt:lpstr>    Coalition Members to Follow:</vt:lpstr>
    </vt:vector>
  </TitlesOfParts>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Lemiska</dc:creator>
  <cp:keywords/>
  <dc:description/>
  <cp:lastModifiedBy>Emily Lemiska</cp:lastModifiedBy>
  <cp:revision>9</cp:revision>
  <dcterms:created xsi:type="dcterms:W3CDTF">2017-02-05T22:11:00Z</dcterms:created>
  <dcterms:modified xsi:type="dcterms:W3CDTF">2017-02-19T17:57:00Z</dcterms:modified>
</cp:coreProperties>
</file>